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D6BD" w14:textId="3F9B5CAD" w:rsidR="00CC4264" w:rsidRPr="00010AAA" w:rsidRDefault="00CC4264" w:rsidP="00CC4264">
      <w:pPr>
        <w:tabs>
          <w:tab w:val="left" w:pos="567"/>
          <w:tab w:val="left" w:pos="851"/>
          <w:tab w:val="left" w:pos="1134"/>
        </w:tabs>
        <w:rPr>
          <w:b/>
          <w:bCs/>
          <w:sz w:val="20"/>
          <w:szCs w:val="20"/>
          <w:u w:val="single"/>
        </w:rPr>
      </w:pPr>
      <w:r w:rsidRPr="00010AAA">
        <w:rPr>
          <w:b/>
          <w:bCs/>
          <w:sz w:val="20"/>
          <w:szCs w:val="20"/>
          <w:u w:val="single"/>
        </w:rPr>
        <w:t>Toelichting: Arbeidsovereenkomst contractspelers amateurvoetbal</w:t>
      </w:r>
    </w:p>
    <w:p w14:paraId="653D1C4D" w14:textId="16F0C471" w:rsidR="00215072" w:rsidRPr="00010AAA" w:rsidRDefault="00215072">
      <w:pPr>
        <w:rPr>
          <w:sz w:val="20"/>
          <w:szCs w:val="20"/>
        </w:rPr>
      </w:pPr>
    </w:p>
    <w:p w14:paraId="142FC805" w14:textId="77777777" w:rsidR="007947A8" w:rsidRPr="00010AAA" w:rsidRDefault="007947A8">
      <w:pPr>
        <w:rPr>
          <w:sz w:val="20"/>
          <w:szCs w:val="20"/>
          <w:u w:val="single"/>
        </w:rPr>
      </w:pPr>
    </w:p>
    <w:p w14:paraId="2DACCE5C" w14:textId="581AB8C8" w:rsidR="00001E1E" w:rsidRPr="00010AAA" w:rsidRDefault="000C5169">
      <w:pPr>
        <w:rPr>
          <w:sz w:val="20"/>
          <w:szCs w:val="20"/>
          <w:u w:val="single"/>
        </w:rPr>
      </w:pPr>
      <w:r w:rsidRPr="00010AAA">
        <w:rPr>
          <w:sz w:val="20"/>
          <w:szCs w:val="20"/>
          <w:u w:val="single"/>
        </w:rPr>
        <w:t>Algemeen:</w:t>
      </w:r>
    </w:p>
    <w:p w14:paraId="78BB2F5D" w14:textId="4014F19B" w:rsidR="000C5169" w:rsidRPr="00010AAA" w:rsidRDefault="000C5169">
      <w:pPr>
        <w:rPr>
          <w:sz w:val="20"/>
          <w:szCs w:val="20"/>
        </w:rPr>
      </w:pPr>
    </w:p>
    <w:p w14:paraId="1ABA8130" w14:textId="77F152E4" w:rsidR="00F807FD" w:rsidRPr="00010AAA" w:rsidRDefault="000C5169" w:rsidP="00F807FD">
      <w:pPr>
        <w:spacing w:after="240"/>
        <w:rPr>
          <w:rFonts w:eastAsia="Times New Roman"/>
          <w:sz w:val="20"/>
          <w:szCs w:val="20"/>
        </w:rPr>
      </w:pPr>
      <w:r w:rsidRPr="00010AAA">
        <w:rPr>
          <w:sz w:val="20"/>
          <w:szCs w:val="20"/>
        </w:rPr>
        <w:t xml:space="preserve">Deze toelichting biedt een club </w:t>
      </w:r>
      <w:r w:rsidR="00AC51B7" w:rsidRPr="00010AAA">
        <w:rPr>
          <w:sz w:val="20"/>
          <w:szCs w:val="20"/>
        </w:rPr>
        <w:t>extra</w:t>
      </w:r>
      <w:r w:rsidRPr="00010AAA">
        <w:rPr>
          <w:sz w:val="20"/>
          <w:szCs w:val="20"/>
        </w:rPr>
        <w:t xml:space="preserve"> uitleg bij het standaard spelerscontract</w:t>
      </w:r>
      <w:r w:rsidR="002336FC" w:rsidRPr="00010AAA">
        <w:rPr>
          <w:sz w:val="20"/>
          <w:szCs w:val="20"/>
        </w:rPr>
        <w:t xml:space="preserve"> amateurvoetbal van de KNVB</w:t>
      </w:r>
      <w:r w:rsidRPr="00010AAA">
        <w:rPr>
          <w:sz w:val="20"/>
          <w:szCs w:val="20"/>
        </w:rPr>
        <w:t xml:space="preserve">. Het is </w:t>
      </w:r>
      <w:r w:rsidR="00807C1E" w:rsidRPr="00010AAA">
        <w:rPr>
          <w:sz w:val="20"/>
          <w:szCs w:val="20"/>
        </w:rPr>
        <w:t xml:space="preserve">informatie op hoofdlijnen en </w:t>
      </w:r>
      <w:r w:rsidRPr="00010AAA">
        <w:rPr>
          <w:sz w:val="20"/>
          <w:szCs w:val="20"/>
        </w:rPr>
        <w:t xml:space="preserve">geen volledige (juridische) weergave. Wij adviseren clubs om zich </w:t>
      </w:r>
      <w:r w:rsidR="00F807FD" w:rsidRPr="00010AAA">
        <w:rPr>
          <w:sz w:val="20"/>
          <w:szCs w:val="20"/>
        </w:rPr>
        <w:t xml:space="preserve">(extern) </w:t>
      </w:r>
      <w:r w:rsidRPr="00010AAA">
        <w:rPr>
          <w:sz w:val="20"/>
          <w:szCs w:val="20"/>
        </w:rPr>
        <w:t xml:space="preserve">goed te laten adviseren over het aangaan van een </w:t>
      </w:r>
      <w:r w:rsidR="00F807FD" w:rsidRPr="00010AAA">
        <w:rPr>
          <w:sz w:val="20"/>
          <w:szCs w:val="20"/>
        </w:rPr>
        <w:t>spelerscontract</w:t>
      </w:r>
      <w:r w:rsidRPr="00010AAA">
        <w:rPr>
          <w:sz w:val="20"/>
          <w:szCs w:val="20"/>
        </w:rPr>
        <w:t>.</w:t>
      </w:r>
      <w:r w:rsidR="00F807FD" w:rsidRPr="00010AAA">
        <w:rPr>
          <w:sz w:val="20"/>
          <w:szCs w:val="20"/>
        </w:rPr>
        <w:t xml:space="preserve"> Meer informatie is eventueel ook beschikbaar op: </w:t>
      </w:r>
      <w:hyperlink r:id="rId11" w:history="1">
        <w:r w:rsidR="00F807FD" w:rsidRPr="00010AAA">
          <w:rPr>
            <w:rStyle w:val="Hyperlink"/>
            <w:rFonts w:eastAsia="Times New Roman"/>
            <w:sz w:val="20"/>
            <w:szCs w:val="20"/>
          </w:rPr>
          <w:t>https://www.knvb.nl/assist-bestuurders/financiën-sponsoring/financieel/regeling-betalen-spelers-in-amateurvoetbal</w:t>
        </w:r>
      </w:hyperlink>
      <w:r w:rsidR="009E6598" w:rsidRPr="00010AAA">
        <w:rPr>
          <w:rStyle w:val="Hyperlink"/>
          <w:rFonts w:eastAsia="Times New Roman"/>
          <w:sz w:val="20"/>
          <w:szCs w:val="20"/>
        </w:rPr>
        <w:t>.</w:t>
      </w:r>
    </w:p>
    <w:p w14:paraId="4FE1A30D" w14:textId="4C537DE9" w:rsidR="000C5169" w:rsidRPr="00010AAA" w:rsidRDefault="00877D2A" w:rsidP="002B7C13">
      <w:pPr>
        <w:pStyle w:val="Lijstalinea"/>
        <w:ind w:left="0"/>
        <w:rPr>
          <w:sz w:val="20"/>
          <w:szCs w:val="20"/>
        </w:rPr>
      </w:pPr>
      <w:r w:rsidRPr="00877D2A">
        <w:rPr>
          <w:sz w:val="20"/>
          <w:szCs w:val="20"/>
        </w:rPr>
        <w:t xml:space="preserve">In het standaard spelerscontract staan bepalingen die op grond van de reglementen van de KNVB tussen partijen moeten zijn overeengekomen om het spelerscontract te kunnen laten registreren bij de KNVB. Het is aan partijen om de verdere inhoud van het spelerscontract vorm te geven (bijvoorbeeld door aanvullende bepalingen op te nemen). </w:t>
      </w:r>
      <w:r w:rsidR="000C5169" w:rsidRPr="00010AAA">
        <w:rPr>
          <w:sz w:val="20"/>
          <w:szCs w:val="20"/>
        </w:rPr>
        <w:t xml:space="preserve">De KNVB toetst bij de registratie van een spelerscontract </w:t>
      </w:r>
      <w:r w:rsidR="00116206">
        <w:rPr>
          <w:sz w:val="20"/>
          <w:szCs w:val="20"/>
        </w:rPr>
        <w:t xml:space="preserve">alleen </w:t>
      </w:r>
      <w:r w:rsidR="000C5169" w:rsidRPr="00010AAA">
        <w:rPr>
          <w:sz w:val="20"/>
          <w:szCs w:val="20"/>
        </w:rPr>
        <w:t xml:space="preserve">of het spelerscontract voldoet aan de reglementaire bepalingen. Door de KNVB wordt geen oordeel gegeven over de (juridische) juistheid van een spelerscontract. Dat is een verantwoordelijkheid van </w:t>
      </w:r>
      <w:r w:rsidR="00174DC0" w:rsidRPr="00010AAA">
        <w:rPr>
          <w:sz w:val="20"/>
          <w:szCs w:val="20"/>
        </w:rPr>
        <w:t>partijen</w:t>
      </w:r>
      <w:r w:rsidR="000C5169" w:rsidRPr="00010AAA">
        <w:rPr>
          <w:sz w:val="20"/>
          <w:szCs w:val="20"/>
        </w:rPr>
        <w:t>.</w:t>
      </w:r>
    </w:p>
    <w:p w14:paraId="5718BECC" w14:textId="77777777" w:rsidR="00B42793" w:rsidRPr="00010AAA" w:rsidRDefault="00B42793" w:rsidP="00B42793">
      <w:pPr>
        <w:rPr>
          <w:sz w:val="20"/>
          <w:szCs w:val="20"/>
        </w:rPr>
      </w:pPr>
    </w:p>
    <w:p w14:paraId="13F5CF34" w14:textId="77777777" w:rsidR="007947A8" w:rsidRPr="00010AAA" w:rsidRDefault="007947A8">
      <w:pPr>
        <w:rPr>
          <w:sz w:val="20"/>
          <w:szCs w:val="20"/>
          <w:u w:val="single"/>
        </w:rPr>
      </w:pPr>
    </w:p>
    <w:p w14:paraId="0AA891CB" w14:textId="5EB2FF37" w:rsidR="00001E1E" w:rsidRPr="00010AAA" w:rsidRDefault="00001E1E">
      <w:pPr>
        <w:rPr>
          <w:sz w:val="20"/>
          <w:szCs w:val="20"/>
          <w:u w:val="single"/>
        </w:rPr>
      </w:pPr>
      <w:r w:rsidRPr="00010AAA">
        <w:rPr>
          <w:sz w:val="20"/>
          <w:szCs w:val="20"/>
          <w:u w:val="single"/>
        </w:rPr>
        <w:t>De ondergetekenden:</w:t>
      </w:r>
    </w:p>
    <w:p w14:paraId="0A5336C7" w14:textId="356938E6" w:rsidR="00001E1E" w:rsidRPr="00010AAA" w:rsidRDefault="00001E1E">
      <w:pPr>
        <w:rPr>
          <w:sz w:val="20"/>
          <w:szCs w:val="20"/>
        </w:rPr>
      </w:pPr>
    </w:p>
    <w:p w14:paraId="3A05F565" w14:textId="1F646186" w:rsidR="002C5860" w:rsidRPr="00010AAA" w:rsidRDefault="002C5860" w:rsidP="002B7C13">
      <w:pPr>
        <w:pStyle w:val="Lijstalinea"/>
        <w:ind w:left="0"/>
        <w:rPr>
          <w:sz w:val="20"/>
          <w:szCs w:val="20"/>
        </w:rPr>
      </w:pPr>
      <w:r w:rsidRPr="00010AAA">
        <w:rPr>
          <w:sz w:val="20"/>
          <w:szCs w:val="20"/>
        </w:rPr>
        <w:t xml:space="preserve">Een spelerscontract </w:t>
      </w:r>
      <w:r w:rsidR="008B55DE" w:rsidRPr="00010AAA">
        <w:rPr>
          <w:sz w:val="20"/>
          <w:szCs w:val="20"/>
        </w:rPr>
        <w:t>in h</w:t>
      </w:r>
      <w:r w:rsidR="00D85E09" w:rsidRPr="00010AAA">
        <w:rPr>
          <w:sz w:val="20"/>
          <w:szCs w:val="20"/>
        </w:rPr>
        <w:t xml:space="preserve">et amateurvoetbal </w:t>
      </w:r>
      <w:r w:rsidRPr="00010AAA">
        <w:rPr>
          <w:sz w:val="20"/>
          <w:szCs w:val="20"/>
        </w:rPr>
        <w:t xml:space="preserve">kan alleen worden gesloten tussen een amateurvereniging of een aan de amateurvereniging gelieerde stichting en een speler. Andere partijen, zoals </w:t>
      </w:r>
      <w:r w:rsidR="008B55DE" w:rsidRPr="00010AAA">
        <w:rPr>
          <w:sz w:val="20"/>
          <w:szCs w:val="20"/>
        </w:rPr>
        <w:t xml:space="preserve">bijvoorbeeld </w:t>
      </w:r>
      <w:r w:rsidRPr="00010AAA">
        <w:rPr>
          <w:sz w:val="20"/>
          <w:szCs w:val="20"/>
        </w:rPr>
        <w:t xml:space="preserve">een sponsor, </w:t>
      </w:r>
      <w:r w:rsidR="00B7064C" w:rsidRPr="00010AAA">
        <w:rPr>
          <w:sz w:val="20"/>
          <w:szCs w:val="20"/>
        </w:rPr>
        <w:t>kunnen niet een spelerscontract sluiten die wordt geregistreerd bij de KNVB</w:t>
      </w:r>
      <w:r w:rsidRPr="00010AAA">
        <w:rPr>
          <w:sz w:val="20"/>
          <w:szCs w:val="20"/>
        </w:rPr>
        <w:t xml:space="preserve">.  </w:t>
      </w:r>
    </w:p>
    <w:p w14:paraId="577F2767" w14:textId="77777777" w:rsidR="002C5860" w:rsidRPr="00010AAA" w:rsidRDefault="002C5860">
      <w:pPr>
        <w:rPr>
          <w:sz w:val="20"/>
          <w:szCs w:val="20"/>
        </w:rPr>
      </w:pPr>
    </w:p>
    <w:p w14:paraId="20B8A9C5" w14:textId="73E1980E" w:rsidR="00001E1E" w:rsidRPr="00010AAA" w:rsidRDefault="002C5860" w:rsidP="002B7C13">
      <w:pPr>
        <w:pStyle w:val="Lijstalinea"/>
        <w:ind w:left="0"/>
        <w:rPr>
          <w:sz w:val="20"/>
          <w:szCs w:val="20"/>
        </w:rPr>
      </w:pPr>
      <w:r w:rsidRPr="00010AAA">
        <w:rPr>
          <w:sz w:val="20"/>
          <w:szCs w:val="20"/>
        </w:rPr>
        <w:t xml:space="preserve">Voor de </w:t>
      </w:r>
      <w:r w:rsidR="00001E1E" w:rsidRPr="00010AAA">
        <w:rPr>
          <w:sz w:val="20"/>
          <w:szCs w:val="20"/>
        </w:rPr>
        <w:t xml:space="preserve">gelieerde stichting </w:t>
      </w:r>
      <w:r w:rsidRPr="00010AAA">
        <w:rPr>
          <w:sz w:val="20"/>
          <w:szCs w:val="20"/>
        </w:rPr>
        <w:t>geldt dat die moet zijn</w:t>
      </w:r>
      <w:r w:rsidR="00001E1E" w:rsidRPr="00010AAA">
        <w:rPr>
          <w:sz w:val="20"/>
          <w:szCs w:val="20"/>
        </w:rPr>
        <w:t xml:space="preserve"> erkend door de KNVB. </w:t>
      </w:r>
      <w:r w:rsidRPr="00010AAA">
        <w:rPr>
          <w:sz w:val="20"/>
          <w:szCs w:val="20"/>
        </w:rPr>
        <w:t xml:space="preserve">Hiervoor </w:t>
      </w:r>
      <w:r w:rsidR="00001E1E" w:rsidRPr="00010AAA">
        <w:rPr>
          <w:sz w:val="20"/>
          <w:szCs w:val="20"/>
        </w:rPr>
        <w:t>moet</w:t>
      </w:r>
      <w:r w:rsidR="00EF0A33" w:rsidRPr="00010AAA">
        <w:rPr>
          <w:sz w:val="20"/>
          <w:szCs w:val="20"/>
        </w:rPr>
        <w:t>en</w:t>
      </w:r>
      <w:r w:rsidR="00001E1E" w:rsidRPr="00010AAA">
        <w:rPr>
          <w:sz w:val="20"/>
          <w:szCs w:val="20"/>
        </w:rPr>
        <w:t xml:space="preserve"> de gelieerde stichting </w:t>
      </w:r>
      <w:r w:rsidR="00EF0A33" w:rsidRPr="00010AAA">
        <w:rPr>
          <w:sz w:val="20"/>
          <w:szCs w:val="20"/>
        </w:rPr>
        <w:t xml:space="preserve">en de amateurvereniging waaraan de stichting is gelieerd </w:t>
      </w:r>
      <w:r w:rsidR="00001E1E" w:rsidRPr="00010AAA">
        <w:rPr>
          <w:sz w:val="20"/>
          <w:szCs w:val="20"/>
        </w:rPr>
        <w:t xml:space="preserve">een door de KNVB opgestelde verklaring ondertekenen en bij de KNVB laten registeren. </w:t>
      </w:r>
    </w:p>
    <w:p w14:paraId="6F3B96BE" w14:textId="77777777" w:rsidR="002C5860" w:rsidRPr="00010AAA" w:rsidRDefault="002C5860" w:rsidP="002C5860">
      <w:pPr>
        <w:pStyle w:val="Lijstalinea"/>
        <w:rPr>
          <w:sz w:val="20"/>
          <w:szCs w:val="20"/>
        </w:rPr>
      </w:pPr>
    </w:p>
    <w:p w14:paraId="70D51315" w14:textId="7A9C06DF" w:rsidR="000A0F61" w:rsidRPr="00010AAA" w:rsidRDefault="00EF0A33" w:rsidP="002B7C13">
      <w:pPr>
        <w:pStyle w:val="Lijstalinea"/>
        <w:ind w:left="0"/>
        <w:rPr>
          <w:sz w:val="20"/>
          <w:szCs w:val="20"/>
        </w:rPr>
      </w:pPr>
      <w:r w:rsidRPr="00010AAA">
        <w:rPr>
          <w:sz w:val="20"/>
          <w:szCs w:val="20"/>
        </w:rPr>
        <w:t xml:space="preserve">De gelieerde </w:t>
      </w:r>
      <w:r w:rsidR="001B3686" w:rsidRPr="00010AAA">
        <w:rPr>
          <w:sz w:val="20"/>
          <w:szCs w:val="20"/>
        </w:rPr>
        <w:t xml:space="preserve">stichting </w:t>
      </w:r>
      <w:r w:rsidRPr="00010AAA">
        <w:rPr>
          <w:sz w:val="20"/>
          <w:szCs w:val="20"/>
        </w:rPr>
        <w:t xml:space="preserve">wordt, mits erkend, </w:t>
      </w:r>
      <w:r w:rsidR="00AC1A9F" w:rsidRPr="00010AAA">
        <w:rPr>
          <w:sz w:val="20"/>
          <w:szCs w:val="20"/>
        </w:rPr>
        <w:t>door de KNVB als contractpartij</w:t>
      </w:r>
      <w:r w:rsidR="00526A34" w:rsidRPr="00010AAA">
        <w:rPr>
          <w:sz w:val="20"/>
          <w:szCs w:val="20"/>
        </w:rPr>
        <w:t>,</w:t>
      </w:r>
      <w:r w:rsidR="00AC1A9F" w:rsidRPr="00010AAA">
        <w:rPr>
          <w:sz w:val="20"/>
          <w:szCs w:val="20"/>
        </w:rPr>
        <w:t xml:space="preserve"> geaccepteerd om de amateurvereniging in de gelegenheid te stellen de financiën van de </w:t>
      </w:r>
      <w:r w:rsidR="000A0F61" w:rsidRPr="00010AAA">
        <w:rPr>
          <w:sz w:val="20"/>
          <w:szCs w:val="20"/>
        </w:rPr>
        <w:t>amateur</w:t>
      </w:r>
      <w:r w:rsidR="00AC1A9F" w:rsidRPr="00010AAA">
        <w:rPr>
          <w:sz w:val="20"/>
          <w:szCs w:val="20"/>
        </w:rPr>
        <w:t xml:space="preserve">vereniging en contractspelers </w:t>
      </w:r>
      <w:r w:rsidR="002336FC" w:rsidRPr="00010AAA">
        <w:rPr>
          <w:sz w:val="20"/>
          <w:szCs w:val="20"/>
        </w:rPr>
        <w:t xml:space="preserve">(enigszins) </w:t>
      </w:r>
      <w:r w:rsidR="00AC1A9F" w:rsidRPr="00010AAA">
        <w:rPr>
          <w:sz w:val="20"/>
          <w:szCs w:val="20"/>
        </w:rPr>
        <w:t xml:space="preserve">te kunnen scheiden. </w:t>
      </w:r>
      <w:r w:rsidR="00326B52" w:rsidRPr="00010AAA">
        <w:rPr>
          <w:sz w:val="20"/>
          <w:szCs w:val="20"/>
        </w:rPr>
        <w:t xml:space="preserve">Voor </w:t>
      </w:r>
      <w:r w:rsidR="002B7C13" w:rsidRPr="00010AAA">
        <w:rPr>
          <w:sz w:val="20"/>
          <w:szCs w:val="20"/>
        </w:rPr>
        <w:t xml:space="preserve">het toepassen van de reglementen van </w:t>
      </w:r>
      <w:r w:rsidR="00C82300" w:rsidRPr="00010AAA">
        <w:rPr>
          <w:sz w:val="20"/>
          <w:szCs w:val="20"/>
        </w:rPr>
        <w:t xml:space="preserve">de KNVB </w:t>
      </w:r>
      <w:r w:rsidRPr="00010AAA">
        <w:rPr>
          <w:sz w:val="20"/>
          <w:szCs w:val="20"/>
        </w:rPr>
        <w:t>zijn</w:t>
      </w:r>
      <w:r w:rsidR="00C82300" w:rsidRPr="00010AAA">
        <w:rPr>
          <w:sz w:val="20"/>
          <w:szCs w:val="20"/>
        </w:rPr>
        <w:t xml:space="preserve"> de gelieerde stichting </w:t>
      </w:r>
      <w:r w:rsidRPr="00010AAA">
        <w:rPr>
          <w:sz w:val="20"/>
          <w:szCs w:val="20"/>
        </w:rPr>
        <w:t>en</w:t>
      </w:r>
      <w:r w:rsidR="00326B52" w:rsidRPr="00010AAA">
        <w:rPr>
          <w:sz w:val="20"/>
          <w:szCs w:val="20"/>
        </w:rPr>
        <w:t xml:space="preserve"> de amateurvereniging </w:t>
      </w:r>
      <w:r w:rsidR="00145410" w:rsidRPr="00010AAA">
        <w:rPr>
          <w:sz w:val="20"/>
          <w:szCs w:val="20"/>
        </w:rPr>
        <w:t>waaraan de stichting is gelieerd</w:t>
      </w:r>
      <w:r w:rsidRPr="00010AAA">
        <w:rPr>
          <w:sz w:val="20"/>
          <w:szCs w:val="20"/>
        </w:rPr>
        <w:t xml:space="preserve"> echter één</w:t>
      </w:r>
      <w:r w:rsidR="00326B52" w:rsidRPr="00010AAA">
        <w:rPr>
          <w:sz w:val="20"/>
          <w:szCs w:val="20"/>
        </w:rPr>
        <w:t>.</w:t>
      </w:r>
      <w:r w:rsidR="00B9593A" w:rsidRPr="00010AAA">
        <w:rPr>
          <w:sz w:val="20"/>
          <w:szCs w:val="20"/>
        </w:rPr>
        <w:t xml:space="preserve"> Bijvoorbeeld: als de gelieerde stichting het spelerscontract sluit, zijn de gelieerde stichting en de amateurvereniging waaraan de stichting is gelieerd, allebei verantwoordelijk voor het betalen van een eventueel van toepassing zijnde opleidingsvergoeding of solidariteitsbijdrage. En ingeval van het niet naleven van de reglementen van de KNVB door de gelieerde stichting </w:t>
      </w:r>
      <w:r w:rsidR="00907789" w:rsidRPr="00010AAA">
        <w:rPr>
          <w:sz w:val="20"/>
          <w:szCs w:val="20"/>
        </w:rPr>
        <w:t>en/</w:t>
      </w:r>
      <w:r w:rsidR="00B9593A" w:rsidRPr="00010AAA">
        <w:rPr>
          <w:sz w:val="20"/>
          <w:szCs w:val="20"/>
        </w:rPr>
        <w:t xml:space="preserve">of de amateurvereniging waaraan de stichting is gelieerd, </w:t>
      </w:r>
      <w:r w:rsidR="00907789" w:rsidRPr="00010AAA">
        <w:rPr>
          <w:sz w:val="20"/>
          <w:szCs w:val="20"/>
        </w:rPr>
        <w:t>geldt het moeten na</w:t>
      </w:r>
      <w:r w:rsidR="00975C11" w:rsidRPr="00010AAA">
        <w:rPr>
          <w:sz w:val="20"/>
          <w:szCs w:val="20"/>
        </w:rPr>
        <w:t>komen</w:t>
      </w:r>
      <w:r w:rsidR="00907789" w:rsidRPr="00010AAA">
        <w:rPr>
          <w:sz w:val="20"/>
          <w:szCs w:val="20"/>
        </w:rPr>
        <w:t xml:space="preserve"> van </w:t>
      </w:r>
      <w:r w:rsidR="00975C11" w:rsidRPr="00010AAA">
        <w:rPr>
          <w:sz w:val="20"/>
          <w:szCs w:val="20"/>
        </w:rPr>
        <w:t>de</w:t>
      </w:r>
      <w:r w:rsidR="00907789" w:rsidRPr="00010AAA">
        <w:rPr>
          <w:sz w:val="20"/>
          <w:szCs w:val="20"/>
        </w:rPr>
        <w:t xml:space="preserve"> eventuele tuchtrechtelijke sanctie voor allebei de partijen</w:t>
      </w:r>
      <w:r w:rsidR="00B9593A" w:rsidRPr="00010AAA">
        <w:rPr>
          <w:sz w:val="20"/>
          <w:szCs w:val="20"/>
        </w:rPr>
        <w:t>.</w:t>
      </w:r>
      <w:r w:rsidR="0085373D" w:rsidRPr="00010AAA">
        <w:rPr>
          <w:sz w:val="20"/>
          <w:szCs w:val="20"/>
        </w:rPr>
        <w:t xml:space="preserve"> </w:t>
      </w:r>
      <w:r w:rsidR="00602E2E" w:rsidRPr="00010AAA">
        <w:rPr>
          <w:sz w:val="20"/>
          <w:szCs w:val="20"/>
        </w:rPr>
        <w:t>In het kader van het licentiesysteem amateurvoetbal heeft de gelieerde</w:t>
      </w:r>
      <w:r w:rsidR="000968F3" w:rsidRPr="00010AAA">
        <w:rPr>
          <w:sz w:val="20"/>
          <w:szCs w:val="20"/>
        </w:rPr>
        <w:t xml:space="preserve"> stichting ook een plaats in de juridische (groeps)structuur van de </w:t>
      </w:r>
      <w:r w:rsidR="00602E2E" w:rsidRPr="00010AAA">
        <w:rPr>
          <w:sz w:val="20"/>
          <w:szCs w:val="20"/>
        </w:rPr>
        <w:t xml:space="preserve">amateurvereniging en </w:t>
      </w:r>
      <w:r w:rsidR="000968F3" w:rsidRPr="00010AAA">
        <w:rPr>
          <w:sz w:val="20"/>
          <w:szCs w:val="20"/>
        </w:rPr>
        <w:t xml:space="preserve">kan de licentie van de amateurvereniging worden ingetrokken </w:t>
      </w:r>
      <w:r w:rsidR="00422AD6" w:rsidRPr="00010AAA">
        <w:rPr>
          <w:sz w:val="20"/>
          <w:szCs w:val="20"/>
        </w:rPr>
        <w:t>als</w:t>
      </w:r>
      <w:r w:rsidR="000968F3" w:rsidRPr="00010AAA">
        <w:rPr>
          <w:sz w:val="20"/>
          <w:szCs w:val="20"/>
        </w:rPr>
        <w:t xml:space="preserve"> de gelieerde stichting failliet is verklaard </w:t>
      </w:r>
      <w:r w:rsidR="00F44D6B" w:rsidRPr="00010AAA">
        <w:rPr>
          <w:sz w:val="20"/>
          <w:szCs w:val="20"/>
        </w:rPr>
        <w:t xml:space="preserve">of indien aan de </w:t>
      </w:r>
      <w:r w:rsidR="000A67A4" w:rsidRPr="00010AAA">
        <w:rPr>
          <w:sz w:val="20"/>
          <w:szCs w:val="20"/>
        </w:rPr>
        <w:t xml:space="preserve">gelieerde </w:t>
      </w:r>
      <w:r w:rsidR="00F44D6B" w:rsidRPr="00010AAA">
        <w:rPr>
          <w:sz w:val="20"/>
          <w:szCs w:val="20"/>
        </w:rPr>
        <w:t>stichting, al dan niet voorlopig, surs</w:t>
      </w:r>
      <w:r w:rsidR="00B873E7" w:rsidRPr="00010AAA">
        <w:rPr>
          <w:sz w:val="20"/>
          <w:szCs w:val="20"/>
        </w:rPr>
        <w:t>e</w:t>
      </w:r>
      <w:r w:rsidR="00F44D6B" w:rsidRPr="00010AAA">
        <w:rPr>
          <w:sz w:val="20"/>
          <w:szCs w:val="20"/>
        </w:rPr>
        <w:t>ance van betaling is verleend (artikel 5 lid 2 onder d Licentiereglement Amateurvoetbal</w:t>
      </w:r>
      <w:r w:rsidR="0083321D" w:rsidRPr="00010AAA">
        <w:rPr>
          <w:sz w:val="20"/>
          <w:szCs w:val="20"/>
        </w:rPr>
        <w:t xml:space="preserve"> en licentievoorwaarde</w:t>
      </w:r>
      <w:r w:rsidR="00CF29EF" w:rsidRPr="00010AAA">
        <w:rPr>
          <w:sz w:val="20"/>
          <w:szCs w:val="20"/>
        </w:rPr>
        <w:t xml:space="preserve"> 2A en 2B).</w:t>
      </w:r>
    </w:p>
    <w:p w14:paraId="652C438B" w14:textId="77777777" w:rsidR="000A0F61" w:rsidRPr="00010AAA" w:rsidRDefault="000A0F61" w:rsidP="002B7C13">
      <w:pPr>
        <w:pStyle w:val="Lijstalinea"/>
        <w:ind w:left="0"/>
        <w:rPr>
          <w:sz w:val="20"/>
          <w:szCs w:val="20"/>
        </w:rPr>
      </w:pPr>
    </w:p>
    <w:p w14:paraId="6647E57B" w14:textId="5746CFC8" w:rsidR="002C5860" w:rsidRPr="00010AAA" w:rsidRDefault="002933E6" w:rsidP="002B7C13">
      <w:pPr>
        <w:pStyle w:val="Lijstalinea"/>
        <w:ind w:left="0"/>
        <w:rPr>
          <w:sz w:val="20"/>
          <w:szCs w:val="20"/>
        </w:rPr>
      </w:pPr>
      <w:r w:rsidRPr="00010AAA">
        <w:rPr>
          <w:sz w:val="20"/>
          <w:szCs w:val="20"/>
        </w:rPr>
        <w:t xml:space="preserve">De amateurvereniging en de daaraan gelieerde stichting worden door de KNVB in </w:t>
      </w:r>
      <w:r w:rsidR="00B53A82" w:rsidRPr="00010AAA">
        <w:rPr>
          <w:sz w:val="20"/>
          <w:szCs w:val="20"/>
        </w:rPr>
        <w:t>het kader van het sluiten van een spelerscontract</w:t>
      </w:r>
      <w:r w:rsidR="0059039A" w:rsidRPr="00010AAA">
        <w:rPr>
          <w:sz w:val="20"/>
          <w:szCs w:val="20"/>
        </w:rPr>
        <w:t>,</w:t>
      </w:r>
      <w:r w:rsidRPr="00010AAA">
        <w:rPr>
          <w:sz w:val="20"/>
          <w:szCs w:val="20"/>
        </w:rPr>
        <w:t xml:space="preserve"> dus niet los van elkaar gezien. </w:t>
      </w:r>
      <w:r w:rsidR="001F345C" w:rsidRPr="00010AAA">
        <w:rPr>
          <w:sz w:val="20"/>
          <w:szCs w:val="20"/>
        </w:rPr>
        <w:t xml:space="preserve">De amateurvereniging en de daaraan gelieerde stichting worden </w:t>
      </w:r>
      <w:r w:rsidR="00B53A82" w:rsidRPr="00010AAA">
        <w:rPr>
          <w:sz w:val="20"/>
          <w:szCs w:val="20"/>
        </w:rPr>
        <w:t xml:space="preserve">in deze toelichting </w:t>
      </w:r>
      <w:r w:rsidR="002B7C13" w:rsidRPr="00010AAA">
        <w:rPr>
          <w:sz w:val="20"/>
          <w:szCs w:val="20"/>
        </w:rPr>
        <w:t xml:space="preserve">hierna </w:t>
      </w:r>
      <w:r w:rsidR="00FA0B81" w:rsidRPr="00010AAA">
        <w:rPr>
          <w:sz w:val="20"/>
          <w:szCs w:val="20"/>
        </w:rPr>
        <w:t xml:space="preserve">zowel </w:t>
      </w:r>
      <w:r w:rsidR="002B7C13" w:rsidRPr="00010AAA">
        <w:rPr>
          <w:sz w:val="20"/>
          <w:szCs w:val="20"/>
        </w:rPr>
        <w:t xml:space="preserve">afzonderlijk </w:t>
      </w:r>
      <w:r w:rsidR="00FA0B81" w:rsidRPr="00010AAA">
        <w:rPr>
          <w:sz w:val="20"/>
          <w:szCs w:val="20"/>
        </w:rPr>
        <w:t>als</w:t>
      </w:r>
      <w:r w:rsidR="002B7C13" w:rsidRPr="00010AAA">
        <w:rPr>
          <w:sz w:val="20"/>
          <w:szCs w:val="20"/>
        </w:rPr>
        <w:t xml:space="preserve"> </w:t>
      </w:r>
      <w:r w:rsidR="001F345C" w:rsidRPr="00010AAA">
        <w:rPr>
          <w:sz w:val="20"/>
          <w:szCs w:val="20"/>
        </w:rPr>
        <w:t>gezamenlijk</w:t>
      </w:r>
      <w:r w:rsidR="002B7C13" w:rsidRPr="00010AAA">
        <w:rPr>
          <w:sz w:val="20"/>
          <w:szCs w:val="20"/>
        </w:rPr>
        <w:t xml:space="preserve"> </w:t>
      </w:r>
      <w:r w:rsidR="001F345C" w:rsidRPr="00010AAA">
        <w:rPr>
          <w:sz w:val="20"/>
          <w:szCs w:val="20"/>
        </w:rPr>
        <w:t xml:space="preserve">aangeduid als “club”. </w:t>
      </w:r>
    </w:p>
    <w:p w14:paraId="529E07BE" w14:textId="139BE6EF" w:rsidR="00FD02E9" w:rsidRPr="00010AAA" w:rsidRDefault="00FD02E9" w:rsidP="002B7C13">
      <w:pPr>
        <w:pStyle w:val="Lijstalinea"/>
        <w:ind w:left="0"/>
        <w:rPr>
          <w:sz w:val="20"/>
          <w:szCs w:val="20"/>
        </w:rPr>
      </w:pPr>
    </w:p>
    <w:p w14:paraId="3D91D34F" w14:textId="752EBBFA" w:rsidR="00010AAA" w:rsidRPr="00010AAA" w:rsidRDefault="00010AAA" w:rsidP="00010AAA">
      <w:pPr>
        <w:rPr>
          <w:color w:val="44546A"/>
          <w:sz w:val="20"/>
          <w:szCs w:val="20"/>
        </w:rPr>
      </w:pPr>
      <w:r w:rsidRPr="00010AAA">
        <w:rPr>
          <w:sz w:val="20"/>
          <w:szCs w:val="20"/>
        </w:rPr>
        <w:t xml:space="preserve">Let op: buiten de toepassing van de regelgeving van de KNVB kunnen de gelieerde stichting en de amateurvereniging waaraan de stichting is gelieerd als twee verschillende entiteiten worden gezien. In het kader van de Waadi betekent dit bijvoorbeeld dat registratie nodig kan zijn voor het ter beschikking stellen van arbeidskrachten door de gelieerde stichting aan de amateurvereniging. Die registratie is verplicht als er op de één of andere wijze voor het ter beschikking stellen van de arbeidskrachten door de amateurvereniging aan de gelieerde stichting een vergoeding wordt betaald. Bij twijfel adviseren wij </w:t>
      </w:r>
      <w:r>
        <w:rPr>
          <w:sz w:val="20"/>
          <w:szCs w:val="20"/>
        </w:rPr>
        <w:t xml:space="preserve">altijd </w:t>
      </w:r>
      <w:r w:rsidRPr="00010AAA">
        <w:rPr>
          <w:sz w:val="20"/>
          <w:szCs w:val="20"/>
        </w:rPr>
        <w:t xml:space="preserve">een registratie te doen. Dat kan kosteloos en eenvoudig </w:t>
      </w:r>
      <w:r w:rsidRPr="00010AAA">
        <w:rPr>
          <w:color w:val="000000" w:themeColor="text1"/>
          <w:sz w:val="20"/>
          <w:szCs w:val="20"/>
        </w:rPr>
        <w:t xml:space="preserve">door in </w:t>
      </w:r>
      <w:hyperlink r:id="rId12" w:anchor="/" w:tgtFrame="_blank" w:history="1">
        <w:r w:rsidRPr="00010AAA">
          <w:rPr>
            <w:rStyle w:val="Hyperlink"/>
            <w:color w:val="0070C0"/>
            <w:sz w:val="20"/>
            <w:szCs w:val="20"/>
          </w:rPr>
          <w:t>dit vragenformulier</w:t>
        </w:r>
      </w:hyperlink>
      <w:r w:rsidRPr="00010AAA">
        <w:rPr>
          <w:color w:val="000000" w:themeColor="text1"/>
          <w:sz w:val="20"/>
          <w:szCs w:val="20"/>
        </w:rPr>
        <w:t xml:space="preserve"> in te vullen: </w:t>
      </w:r>
      <w:r>
        <w:rPr>
          <w:i/>
          <w:iCs/>
          <w:color w:val="000000" w:themeColor="text1"/>
          <w:sz w:val="20"/>
          <w:szCs w:val="20"/>
        </w:rPr>
        <w:t>“B</w:t>
      </w:r>
      <w:r w:rsidRPr="00010AAA">
        <w:rPr>
          <w:i/>
          <w:iCs/>
          <w:color w:val="000000" w:themeColor="text1"/>
          <w:sz w:val="20"/>
          <w:szCs w:val="20"/>
        </w:rPr>
        <w:t>ij deze maak ik er melding van dat mijn bedrijf niet-bedrijfsmatig arbeidskrachten ter beschikking stelt</w:t>
      </w:r>
      <w:r>
        <w:rPr>
          <w:i/>
          <w:iCs/>
          <w:color w:val="000000" w:themeColor="text1"/>
          <w:sz w:val="20"/>
          <w:szCs w:val="20"/>
        </w:rPr>
        <w:t>”</w:t>
      </w:r>
      <w:r w:rsidRPr="00010AAA">
        <w:rPr>
          <w:color w:val="000000" w:themeColor="text1"/>
          <w:sz w:val="20"/>
          <w:szCs w:val="20"/>
        </w:rPr>
        <w:t xml:space="preserve">. Meer informatie over een Waadi-registratie is te vinden op: </w:t>
      </w:r>
      <w:hyperlink r:id="rId13" w:history="1">
        <w:r w:rsidRPr="00010AAA">
          <w:rPr>
            <w:rStyle w:val="Hyperlink"/>
            <w:sz w:val="20"/>
            <w:szCs w:val="20"/>
          </w:rPr>
          <w:t>https://www.kvk.nl/inschrijven-en-wijzigen/inschrijven-bij-de-kamer-van-koophandel/moet-ik-mijn-bedrijf-inschrijven/in--of-uitlenen-van-arbeidskrachten/</w:t>
        </w:r>
      </w:hyperlink>
      <w:r w:rsidRPr="00010AAA">
        <w:rPr>
          <w:color w:val="44546A"/>
          <w:sz w:val="20"/>
          <w:szCs w:val="20"/>
        </w:rPr>
        <w:t>.</w:t>
      </w:r>
    </w:p>
    <w:p w14:paraId="736CA4AA" w14:textId="77777777" w:rsidR="007947A8" w:rsidRPr="00010AAA" w:rsidRDefault="007947A8" w:rsidP="007947A8">
      <w:pPr>
        <w:pStyle w:val="Geenafstand"/>
        <w:rPr>
          <w:sz w:val="20"/>
          <w:szCs w:val="20"/>
        </w:rPr>
      </w:pPr>
    </w:p>
    <w:p w14:paraId="6C8F8EFD" w14:textId="77777777" w:rsidR="00422AD6" w:rsidRPr="00010AAA" w:rsidRDefault="00422AD6" w:rsidP="007947A8">
      <w:pPr>
        <w:pStyle w:val="Geenafstand"/>
        <w:rPr>
          <w:sz w:val="20"/>
          <w:szCs w:val="20"/>
          <w:u w:val="single"/>
        </w:rPr>
      </w:pPr>
    </w:p>
    <w:p w14:paraId="3C5784F6" w14:textId="3D868455" w:rsidR="00001E1E" w:rsidRPr="00010AAA" w:rsidRDefault="00001E1E" w:rsidP="007947A8">
      <w:pPr>
        <w:pStyle w:val="Geenafstand"/>
        <w:rPr>
          <w:sz w:val="20"/>
          <w:szCs w:val="20"/>
          <w:u w:val="single"/>
        </w:rPr>
      </w:pPr>
      <w:r w:rsidRPr="00010AAA">
        <w:rPr>
          <w:sz w:val="20"/>
          <w:szCs w:val="20"/>
          <w:u w:val="single"/>
        </w:rPr>
        <w:t>In aanmerking nemende dat:</w:t>
      </w:r>
    </w:p>
    <w:p w14:paraId="0BB045F3" w14:textId="04782504" w:rsidR="00001E1E" w:rsidRPr="00010AAA" w:rsidRDefault="00001E1E" w:rsidP="007947A8">
      <w:pPr>
        <w:pStyle w:val="Geenafstand"/>
        <w:rPr>
          <w:sz w:val="20"/>
          <w:szCs w:val="20"/>
        </w:rPr>
      </w:pPr>
    </w:p>
    <w:p w14:paraId="09E6B3A3" w14:textId="5397CC22" w:rsidR="001F345C" w:rsidRPr="00010AAA" w:rsidRDefault="00001E1E" w:rsidP="007947A8">
      <w:pPr>
        <w:pStyle w:val="Geenafstand"/>
        <w:rPr>
          <w:sz w:val="20"/>
          <w:szCs w:val="20"/>
        </w:rPr>
      </w:pPr>
      <w:r w:rsidRPr="00010AAA">
        <w:rPr>
          <w:sz w:val="20"/>
          <w:szCs w:val="20"/>
        </w:rPr>
        <w:t xml:space="preserve">De </w:t>
      </w:r>
      <w:r w:rsidR="001F345C" w:rsidRPr="00010AAA">
        <w:rPr>
          <w:sz w:val="20"/>
          <w:szCs w:val="20"/>
        </w:rPr>
        <w:t>club</w:t>
      </w:r>
      <w:r w:rsidRPr="00010AAA">
        <w:rPr>
          <w:sz w:val="20"/>
          <w:szCs w:val="20"/>
        </w:rPr>
        <w:t xml:space="preserve"> en de speler sluiten een </w:t>
      </w:r>
      <w:r w:rsidR="001F345C" w:rsidRPr="00010AAA">
        <w:rPr>
          <w:sz w:val="20"/>
          <w:szCs w:val="20"/>
        </w:rPr>
        <w:t>spelerscontract. Dat is een arbeidsovereenkomst</w:t>
      </w:r>
      <w:r w:rsidRPr="00010AAA">
        <w:rPr>
          <w:sz w:val="20"/>
          <w:szCs w:val="20"/>
        </w:rPr>
        <w:t xml:space="preserve">. </w:t>
      </w:r>
    </w:p>
    <w:p w14:paraId="2828FCC0" w14:textId="77777777" w:rsidR="007947A8" w:rsidRPr="00010AAA" w:rsidRDefault="007947A8" w:rsidP="007947A8">
      <w:pPr>
        <w:pStyle w:val="Geenafstand"/>
        <w:rPr>
          <w:sz w:val="20"/>
          <w:szCs w:val="20"/>
        </w:rPr>
      </w:pPr>
    </w:p>
    <w:p w14:paraId="18A8271B" w14:textId="5A6D5F25" w:rsidR="00001E1E" w:rsidRPr="00010AAA" w:rsidRDefault="00001E1E" w:rsidP="007947A8">
      <w:pPr>
        <w:pStyle w:val="Geenafstand"/>
        <w:rPr>
          <w:sz w:val="20"/>
          <w:szCs w:val="20"/>
          <w:u w:val="single"/>
        </w:rPr>
      </w:pPr>
      <w:r w:rsidRPr="00010AAA">
        <w:rPr>
          <w:sz w:val="20"/>
          <w:szCs w:val="20"/>
          <w:u w:val="single"/>
        </w:rPr>
        <w:t>Artikel 1: Aanvang, duur en beëindiging van de arbeidsovereenkomst</w:t>
      </w:r>
    </w:p>
    <w:p w14:paraId="55A3C350" w14:textId="0688A4EA" w:rsidR="006C2B54" w:rsidRPr="00010AAA" w:rsidRDefault="006C2B54" w:rsidP="007947A8">
      <w:pPr>
        <w:pStyle w:val="Geenafstand"/>
        <w:rPr>
          <w:sz w:val="20"/>
          <w:szCs w:val="20"/>
        </w:rPr>
      </w:pPr>
    </w:p>
    <w:p w14:paraId="2F736C23" w14:textId="7D7D5563" w:rsidR="00523EC7" w:rsidRPr="00010AAA" w:rsidRDefault="00794667" w:rsidP="0049649B">
      <w:pPr>
        <w:pStyle w:val="Lijstalinea"/>
        <w:ind w:left="0"/>
        <w:rPr>
          <w:sz w:val="20"/>
          <w:szCs w:val="20"/>
        </w:rPr>
      </w:pPr>
      <w:r w:rsidRPr="00010AAA">
        <w:rPr>
          <w:sz w:val="20"/>
          <w:szCs w:val="20"/>
        </w:rPr>
        <w:t>Partijen kunnen kiezen uit twee typen</w:t>
      </w:r>
      <w:r w:rsidR="006C2B54" w:rsidRPr="00010AAA">
        <w:rPr>
          <w:sz w:val="20"/>
          <w:szCs w:val="20"/>
        </w:rPr>
        <w:t xml:space="preserve"> arbeidsovereenkomst</w:t>
      </w:r>
      <w:r w:rsidR="009B565F" w:rsidRPr="00010AAA">
        <w:rPr>
          <w:sz w:val="20"/>
          <w:szCs w:val="20"/>
        </w:rPr>
        <w:t xml:space="preserve">en: bepaalde en onbepaalde tijd. </w:t>
      </w:r>
    </w:p>
    <w:p w14:paraId="288A4C56" w14:textId="77777777" w:rsidR="00523EC7" w:rsidRPr="00010AAA" w:rsidRDefault="00523EC7" w:rsidP="006C2B54">
      <w:pPr>
        <w:rPr>
          <w:sz w:val="20"/>
          <w:szCs w:val="20"/>
        </w:rPr>
      </w:pPr>
    </w:p>
    <w:p w14:paraId="27BA698E" w14:textId="2F60FD07" w:rsidR="00523EC7" w:rsidRPr="00010AAA" w:rsidRDefault="00523EC7" w:rsidP="0049649B">
      <w:pPr>
        <w:pStyle w:val="Lijstalinea"/>
        <w:ind w:left="0"/>
        <w:rPr>
          <w:sz w:val="20"/>
          <w:szCs w:val="20"/>
        </w:rPr>
      </w:pPr>
      <w:r w:rsidRPr="00010AAA">
        <w:rPr>
          <w:sz w:val="20"/>
          <w:szCs w:val="20"/>
        </w:rPr>
        <w:t xml:space="preserve">Een arbeidsovereenkomst voor bepaalde tijd </w:t>
      </w:r>
      <w:r w:rsidR="009B565F" w:rsidRPr="00010AAA">
        <w:rPr>
          <w:sz w:val="20"/>
          <w:szCs w:val="20"/>
        </w:rPr>
        <w:t xml:space="preserve">is binnen de sport </w:t>
      </w:r>
      <w:r w:rsidR="0033129A" w:rsidRPr="00010AAA">
        <w:rPr>
          <w:sz w:val="20"/>
          <w:szCs w:val="20"/>
        </w:rPr>
        <w:t>het</w:t>
      </w:r>
      <w:r w:rsidR="009B565F" w:rsidRPr="00010AAA">
        <w:rPr>
          <w:sz w:val="20"/>
          <w:szCs w:val="20"/>
        </w:rPr>
        <w:t xml:space="preserve"> meest gangba</w:t>
      </w:r>
      <w:r w:rsidR="0033129A" w:rsidRPr="00010AAA">
        <w:rPr>
          <w:sz w:val="20"/>
          <w:szCs w:val="20"/>
        </w:rPr>
        <w:t>ar</w:t>
      </w:r>
      <w:r w:rsidR="009B565F" w:rsidRPr="00010AAA">
        <w:rPr>
          <w:sz w:val="20"/>
          <w:szCs w:val="20"/>
        </w:rPr>
        <w:t xml:space="preserve">, omdat dan zekerheid bestaat over het </w:t>
      </w:r>
      <w:r w:rsidRPr="00010AAA">
        <w:rPr>
          <w:sz w:val="20"/>
          <w:szCs w:val="20"/>
        </w:rPr>
        <w:t xml:space="preserve">moment waarop de arbeidsovereenkomst </w:t>
      </w:r>
      <w:r w:rsidR="000C5169" w:rsidRPr="00010AAA">
        <w:rPr>
          <w:sz w:val="20"/>
          <w:szCs w:val="20"/>
        </w:rPr>
        <w:t xml:space="preserve">van rechtswege </w:t>
      </w:r>
      <w:r w:rsidRPr="00010AAA">
        <w:rPr>
          <w:sz w:val="20"/>
          <w:szCs w:val="20"/>
        </w:rPr>
        <w:t>eindigt</w:t>
      </w:r>
      <w:r w:rsidR="009B565F" w:rsidRPr="00010AAA">
        <w:rPr>
          <w:sz w:val="20"/>
          <w:szCs w:val="20"/>
        </w:rPr>
        <w:t xml:space="preserve">. </w:t>
      </w:r>
      <w:r w:rsidR="00E93352" w:rsidRPr="00E93352">
        <w:rPr>
          <w:sz w:val="20"/>
          <w:szCs w:val="20"/>
        </w:rPr>
        <w:t>Dat geldt zowel voor een werkgever als een werknemer.</w:t>
      </w:r>
      <w:r w:rsidR="00E93352">
        <w:rPr>
          <w:sz w:val="20"/>
          <w:szCs w:val="20"/>
        </w:rPr>
        <w:t xml:space="preserve"> </w:t>
      </w:r>
      <w:r w:rsidR="000C5169" w:rsidRPr="00010AAA">
        <w:rPr>
          <w:sz w:val="20"/>
          <w:szCs w:val="20"/>
        </w:rPr>
        <w:t xml:space="preserve">Een arbeidsovereenkomst voor onbepaalde tijd kan door een werknemer altijd worden opgezegd. Een werkgever moet </w:t>
      </w:r>
      <w:r w:rsidR="000B0108" w:rsidRPr="00010AAA">
        <w:rPr>
          <w:sz w:val="20"/>
          <w:szCs w:val="20"/>
        </w:rPr>
        <w:t xml:space="preserve">daarentegen </w:t>
      </w:r>
      <w:r w:rsidR="000C5169" w:rsidRPr="00010AAA">
        <w:rPr>
          <w:sz w:val="20"/>
          <w:szCs w:val="20"/>
        </w:rPr>
        <w:t xml:space="preserve">eerst een ontslaggrond kunnen aantonen en </w:t>
      </w:r>
      <w:r w:rsidR="0033129A" w:rsidRPr="00010AAA">
        <w:rPr>
          <w:sz w:val="20"/>
          <w:szCs w:val="20"/>
        </w:rPr>
        <w:t xml:space="preserve">(afhankelijk van de ontslaggrond) </w:t>
      </w:r>
      <w:r w:rsidR="000C5169" w:rsidRPr="00010AAA">
        <w:rPr>
          <w:sz w:val="20"/>
          <w:szCs w:val="20"/>
        </w:rPr>
        <w:t>voor beëindiging</w:t>
      </w:r>
      <w:r w:rsidR="00BE7C8A" w:rsidRPr="00010AAA">
        <w:rPr>
          <w:sz w:val="20"/>
          <w:szCs w:val="20"/>
        </w:rPr>
        <w:t xml:space="preserve"> </w:t>
      </w:r>
      <w:r w:rsidR="000C5169" w:rsidRPr="00010AAA">
        <w:rPr>
          <w:sz w:val="20"/>
          <w:szCs w:val="20"/>
        </w:rPr>
        <w:t xml:space="preserve">ontbinding vragen bij de </w:t>
      </w:r>
      <w:r w:rsidR="00A126EC" w:rsidRPr="00010AAA">
        <w:rPr>
          <w:sz w:val="20"/>
          <w:szCs w:val="20"/>
        </w:rPr>
        <w:t>arbitragecommissie</w:t>
      </w:r>
      <w:r w:rsidR="000C5169" w:rsidRPr="00010AAA">
        <w:rPr>
          <w:sz w:val="20"/>
          <w:szCs w:val="20"/>
        </w:rPr>
        <w:t xml:space="preserve"> </w:t>
      </w:r>
      <w:r w:rsidR="0033129A" w:rsidRPr="00010AAA">
        <w:rPr>
          <w:sz w:val="20"/>
          <w:szCs w:val="20"/>
        </w:rPr>
        <w:t xml:space="preserve">van de KNVB </w:t>
      </w:r>
      <w:r w:rsidR="000C5169" w:rsidRPr="00010AAA">
        <w:rPr>
          <w:sz w:val="20"/>
          <w:szCs w:val="20"/>
        </w:rPr>
        <w:t>of toestemming bij het UWV.</w:t>
      </w:r>
    </w:p>
    <w:p w14:paraId="2A70CD24" w14:textId="77777777" w:rsidR="00523EC7" w:rsidRPr="00010AAA" w:rsidRDefault="00523EC7" w:rsidP="006C2B54">
      <w:pPr>
        <w:rPr>
          <w:sz w:val="20"/>
          <w:szCs w:val="20"/>
        </w:rPr>
      </w:pPr>
    </w:p>
    <w:p w14:paraId="4AB7B0AF" w14:textId="5985CAF4" w:rsidR="000F467C" w:rsidRPr="00010AAA" w:rsidRDefault="009B565F" w:rsidP="0049649B">
      <w:pPr>
        <w:rPr>
          <w:sz w:val="20"/>
          <w:szCs w:val="20"/>
        </w:rPr>
      </w:pPr>
      <w:r w:rsidRPr="00010AAA">
        <w:rPr>
          <w:sz w:val="20"/>
          <w:szCs w:val="20"/>
        </w:rPr>
        <w:t xml:space="preserve">Een arbeidsovereenkomst voor bepaalde tijd </w:t>
      </w:r>
      <w:r w:rsidR="00D4496B" w:rsidRPr="00010AAA">
        <w:rPr>
          <w:sz w:val="20"/>
          <w:szCs w:val="20"/>
        </w:rPr>
        <w:t>mag</w:t>
      </w:r>
      <w:r w:rsidRPr="00010AAA">
        <w:rPr>
          <w:sz w:val="20"/>
          <w:szCs w:val="20"/>
        </w:rPr>
        <w:t xml:space="preserve"> </w:t>
      </w:r>
      <w:r w:rsidR="00D4496B" w:rsidRPr="00010AAA">
        <w:rPr>
          <w:sz w:val="20"/>
          <w:szCs w:val="20"/>
        </w:rPr>
        <w:t xml:space="preserve">op grond van de wet </w:t>
      </w:r>
      <w:r w:rsidRPr="00010AAA">
        <w:rPr>
          <w:sz w:val="20"/>
          <w:szCs w:val="20"/>
        </w:rPr>
        <w:t xml:space="preserve">niet onbeperkt worden overeengekomen. </w:t>
      </w:r>
      <w:r w:rsidR="00D4496B" w:rsidRPr="00010AAA">
        <w:rPr>
          <w:sz w:val="20"/>
          <w:szCs w:val="20"/>
        </w:rPr>
        <w:t>Door deze ketenbepaling, mag je</w:t>
      </w:r>
      <w:r w:rsidR="000F467C" w:rsidRPr="00010AAA">
        <w:rPr>
          <w:sz w:val="20"/>
          <w:szCs w:val="20"/>
        </w:rPr>
        <w:t xml:space="preserve"> maximaal 3 keer achtereenvolgens een arbeidsovereenkomst sluiten binnen 36 maanden. </w:t>
      </w:r>
      <w:r w:rsidR="0049649B" w:rsidRPr="00010AAA">
        <w:rPr>
          <w:sz w:val="20"/>
          <w:szCs w:val="20"/>
        </w:rPr>
        <w:t>Bij de 4</w:t>
      </w:r>
      <w:r w:rsidR="0049649B" w:rsidRPr="00010AAA">
        <w:rPr>
          <w:sz w:val="20"/>
          <w:szCs w:val="20"/>
          <w:vertAlign w:val="superscript"/>
        </w:rPr>
        <w:t>e</w:t>
      </w:r>
      <w:r w:rsidR="0049649B" w:rsidRPr="00010AAA">
        <w:rPr>
          <w:sz w:val="20"/>
          <w:szCs w:val="20"/>
        </w:rPr>
        <w:t xml:space="preserve"> arbeidsovereenkomst of </w:t>
      </w:r>
      <w:r w:rsidR="00D4496B" w:rsidRPr="00010AAA">
        <w:rPr>
          <w:sz w:val="20"/>
          <w:szCs w:val="20"/>
        </w:rPr>
        <w:t>het overschrijden</w:t>
      </w:r>
      <w:r w:rsidR="0049649B" w:rsidRPr="00010AAA">
        <w:rPr>
          <w:sz w:val="20"/>
          <w:szCs w:val="20"/>
        </w:rPr>
        <w:t xml:space="preserve"> van de 36 maanden</w:t>
      </w:r>
      <w:r w:rsidR="00D4496B" w:rsidRPr="00010AAA">
        <w:rPr>
          <w:sz w:val="20"/>
          <w:szCs w:val="20"/>
        </w:rPr>
        <w:t>,</w:t>
      </w:r>
      <w:r w:rsidR="0049649B" w:rsidRPr="00010AAA">
        <w:rPr>
          <w:sz w:val="20"/>
          <w:szCs w:val="20"/>
        </w:rPr>
        <w:t xml:space="preserve"> ontstaat automatisch een arbeidsovereenkomst voor onbepaalde tijd. </w:t>
      </w:r>
      <w:r w:rsidR="00D4496B" w:rsidRPr="00010AAA">
        <w:rPr>
          <w:sz w:val="20"/>
          <w:szCs w:val="20"/>
        </w:rPr>
        <w:t>Je begint opnieuw met tellen na een</w:t>
      </w:r>
      <w:r w:rsidR="0049649B" w:rsidRPr="00010AAA">
        <w:rPr>
          <w:sz w:val="20"/>
          <w:szCs w:val="20"/>
        </w:rPr>
        <w:t xml:space="preserve"> tussenpoos van </w:t>
      </w:r>
      <w:r w:rsidR="00D4496B" w:rsidRPr="00010AAA">
        <w:rPr>
          <w:sz w:val="20"/>
          <w:szCs w:val="20"/>
        </w:rPr>
        <w:t xml:space="preserve">minimaal </w:t>
      </w:r>
      <w:r w:rsidR="0049649B" w:rsidRPr="00010AAA">
        <w:rPr>
          <w:sz w:val="20"/>
          <w:szCs w:val="20"/>
        </w:rPr>
        <w:t xml:space="preserve">6 maanden plus 1 dag. </w:t>
      </w:r>
      <w:r w:rsidR="00987EB0" w:rsidRPr="00010AAA">
        <w:rPr>
          <w:sz w:val="20"/>
          <w:szCs w:val="20"/>
        </w:rPr>
        <w:t>D</w:t>
      </w:r>
      <w:r w:rsidR="0049649B" w:rsidRPr="00010AAA">
        <w:rPr>
          <w:sz w:val="20"/>
          <w:szCs w:val="20"/>
        </w:rPr>
        <w:t xml:space="preserve">e speler </w:t>
      </w:r>
      <w:r w:rsidR="00987EB0" w:rsidRPr="00010AAA">
        <w:rPr>
          <w:sz w:val="20"/>
          <w:szCs w:val="20"/>
        </w:rPr>
        <w:t xml:space="preserve">mag in die </w:t>
      </w:r>
      <w:r w:rsidR="00D4496B" w:rsidRPr="00010AAA">
        <w:rPr>
          <w:sz w:val="20"/>
          <w:szCs w:val="20"/>
        </w:rPr>
        <w:t>tussenpoos</w:t>
      </w:r>
      <w:r w:rsidR="00987EB0" w:rsidRPr="00010AAA">
        <w:rPr>
          <w:sz w:val="20"/>
          <w:szCs w:val="20"/>
        </w:rPr>
        <w:t xml:space="preserve"> </w:t>
      </w:r>
      <w:r w:rsidR="0049649B" w:rsidRPr="00010AAA">
        <w:rPr>
          <w:sz w:val="20"/>
          <w:szCs w:val="20"/>
        </w:rPr>
        <w:t xml:space="preserve">geen werkzaamheden (ook niet vrijwillig of in een andere functie) voor de club verrichten. Het is </w:t>
      </w:r>
      <w:r w:rsidR="00D4496B" w:rsidRPr="00010AAA">
        <w:rPr>
          <w:sz w:val="20"/>
          <w:szCs w:val="20"/>
        </w:rPr>
        <w:t>niet mogelijk om in de arbeidsovereenkomst af te wijken van de ketenbepaling. Dat kan alleen bij cao</w:t>
      </w:r>
      <w:r w:rsidR="0049649B" w:rsidRPr="00010AAA">
        <w:rPr>
          <w:sz w:val="20"/>
          <w:szCs w:val="20"/>
        </w:rPr>
        <w:t>.</w:t>
      </w:r>
      <w:r w:rsidR="006111B9" w:rsidRPr="00010AAA">
        <w:rPr>
          <w:sz w:val="20"/>
          <w:szCs w:val="20"/>
        </w:rPr>
        <w:t xml:space="preserve"> De KNVB toetst niet of er </w:t>
      </w:r>
      <w:r w:rsidR="00845951">
        <w:rPr>
          <w:sz w:val="20"/>
          <w:szCs w:val="20"/>
        </w:rPr>
        <w:t>(</w:t>
      </w:r>
      <w:r w:rsidR="006111B9" w:rsidRPr="00010AAA">
        <w:rPr>
          <w:sz w:val="20"/>
          <w:szCs w:val="20"/>
        </w:rPr>
        <w:t>op basis van de ketenregeling</w:t>
      </w:r>
      <w:r w:rsidR="00845951">
        <w:rPr>
          <w:sz w:val="20"/>
          <w:szCs w:val="20"/>
        </w:rPr>
        <w:t xml:space="preserve"> </w:t>
      </w:r>
      <w:r w:rsidR="00845951" w:rsidRPr="00845951">
        <w:rPr>
          <w:sz w:val="20"/>
          <w:szCs w:val="20"/>
        </w:rPr>
        <w:t>en/of opvolgend werkgeverschap</w:t>
      </w:r>
      <w:r w:rsidR="00845951">
        <w:rPr>
          <w:sz w:val="20"/>
          <w:szCs w:val="20"/>
        </w:rPr>
        <w:t>)</w:t>
      </w:r>
      <w:r w:rsidR="006111B9" w:rsidRPr="00010AAA">
        <w:rPr>
          <w:sz w:val="20"/>
          <w:szCs w:val="20"/>
        </w:rPr>
        <w:t xml:space="preserve"> sprake is van een arbeidsovereenkomst voor bepaalde of onbepaalde tijd. </w:t>
      </w:r>
    </w:p>
    <w:p w14:paraId="2EBC2703" w14:textId="68EB6322" w:rsidR="00001E1E" w:rsidRPr="00010AAA" w:rsidRDefault="00001E1E">
      <w:pPr>
        <w:rPr>
          <w:sz w:val="20"/>
          <w:szCs w:val="20"/>
        </w:rPr>
      </w:pPr>
    </w:p>
    <w:p w14:paraId="3780278A" w14:textId="77777777" w:rsidR="007947A8" w:rsidRPr="00010AAA" w:rsidRDefault="007947A8">
      <w:pPr>
        <w:rPr>
          <w:sz w:val="20"/>
          <w:szCs w:val="20"/>
          <w:u w:val="single"/>
        </w:rPr>
      </w:pPr>
    </w:p>
    <w:p w14:paraId="2946FEFF" w14:textId="04226B6F" w:rsidR="006D2C50" w:rsidRPr="00010AAA" w:rsidRDefault="00D40E8D">
      <w:pPr>
        <w:rPr>
          <w:sz w:val="20"/>
          <w:szCs w:val="20"/>
          <w:u w:val="single"/>
        </w:rPr>
      </w:pPr>
      <w:r w:rsidRPr="00010AAA">
        <w:rPr>
          <w:sz w:val="20"/>
          <w:szCs w:val="20"/>
          <w:u w:val="single"/>
        </w:rPr>
        <w:t>Artikel 2</w:t>
      </w:r>
      <w:r w:rsidR="007064EF" w:rsidRPr="00010AAA">
        <w:rPr>
          <w:sz w:val="20"/>
          <w:szCs w:val="20"/>
          <w:u w:val="single"/>
        </w:rPr>
        <w:t xml:space="preserve">: </w:t>
      </w:r>
      <w:r w:rsidR="006D2C50" w:rsidRPr="00010AAA">
        <w:rPr>
          <w:sz w:val="20"/>
          <w:szCs w:val="20"/>
          <w:u w:val="single"/>
        </w:rPr>
        <w:t>Bijlagen:</w:t>
      </w:r>
    </w:p>
    <w:p w14:paraId="08B659B5" w14:textId="569C1C64" w:rsidR="006D2C50" w:rsidRPr="00010AAA" w:rsidRDefault="006D2C50">
      <w:pPr>
        <w:rPr>
          <w:sz w:val="20"/>
          <w:szCs w:val="20"/>
        </w:rPr>
      </w:pPr>
    </w:p>
    <w:p w14:paraId="3DFA058A" w14:textId="3D5143E3" w:rsidR="006D2C50" w:rsidRPr="00010AAA" w:rsidRDefault="006D2C50" w:rsidP="006D2C50">
      <w:pPr>
        <w:rPr>
          <w:sz w:val="20"/>
          <w:szCs w:val="20"/>
        </w:rPr>
      </w:pPr>
      <w:r w:rsidRPr="00010AAA">
        <w:rPr>
          <w:sz w:val="20"/>
          <w:szCs w:val="20"/>
        </w:rPr>
        <w:t>Om het spelerscontract te kunnen registreren is het noodzakelijk om alle bijlagen mee te sturen die van toepassing zijn. De bijlagen zijn onderdeel van het spelerscontract en worden dus ook getoetst op strijdigheid met de reglementen</w:t>
      </w:r>
      <w:r w:rsidR="000C633E" w:rsidRPr="00010AAA">
        <w:rPr>
          <w:sz w:val="20"/>
          <w:szCs w:val="20"/>
        </w:rPr>
        <w:t xml:space="preserve"> van de KNVB</w:t>
      </w:r>
      <w:r w:rsidRPr="00010AAA">
        <w:rPr>
          <w:sz w:val="20"/>
          <w:szCs w:val="20"/>
        </w:rPr>
        <w:t>.</w:t>
      </w:r>
    </w:p>
    <w:p w14:paraId="37DEE87A" w14:textId="7D896F40" w:rsidR="006D2C50" w:rsidRPr="00010AAA" w:rsidRDefault="006D2C50" w:rsidP="006D2C50">
      <w:pPr>
        <w:rPr>
          <w:sz w:val="20"/>
          <w:szCs w:val="20"/>
        </w:rPr>
      </w:pPr>
    </w:p>
    <w:p w14:paraId="43E6B108" w14:textId="77777777" w:rsidR="007947A8" w:rsidRPr="00010AAA" w:rsidRDefault="007947A8" w:rsidP="006D2C50">
      <w:pPr>
        <w:rPr>
          <w:sz w:val="20"/>
          <w:szCs w:val="20"/>
          <w:u w:val="single"/>
        </w:rPr>
      </w:pPr>
    </w:p>
    <w:p w14:paraId="1C7DEFC6" w14:textId="6CAD0005" w:rsidR="006D2C50" w:rsidRPr="00010AAA" w:rsidRDefault="007064EF" w:rsidP="006D2C50">
      <w:pPr>
        <w:rPr>
          <w:sz w:val="20"/>
          <w:szCs w:val="20"/>
          <w:u w:val="single"/>
        </w:rPr>
      </w:pPr>
      <w:r w:rsidRPr="00010AAA">
        <w:rPr>
          <w:sz w:val="20"/>
          <w:szCs w:val="20"/>
          <w:u w:val="single"/>
        </w:rPr>
        <w:t xml:space="preserve">Artikel 3: </w:t>
      </w:r>
      <w:r w:rsidR="006D2C50" w:rsidRPr="00010AAA">
        <w:rPr>
          <w:sz w:val="20"/>
          <w:szCs w:val="20"/>
          <w:u w:val="single"/>
        </w:rPr>
        <w:t>Arbeidsduur:</w:t>
      </w:r>
    </w:p>
    <w:p w14:paraId="3440FC0A" w14:textId="3C11ED7D" w:rsidR="006D2C50" w:rsidRPr="00010AAA" w:rsidRDefault="006D2C50" w:rsidP="006D2C50">
      <w:pPr>
        <w:rPr>
          <w:sz w:val="20"/>
          <w:szCs w:val="20"/>
        </w:rPr>
      </w:pPr>
    </w:p>
    <w:p w14:paraId="16D0B6CB" w14:textId="2EC87AC1" w:rsidR="006D2C50" w:rsidRPr="00010AAA" w:rsidRDefault="007064EF" w:rsidP="00987EB0">
      <w:pPr>
        <w:pStyle w:val="Lijstalinea"/>
        <w:ind w:left="0"/>
        <w:rPr>
          <w:sz w:val="20"/>
          <w:szCs w:val="20"/>
        </w:rPr>
      </w:pPr>
      <w:r w:rsidRPr="00010AAA">
        <w:rPr>
          <w:sz w:val="20"/>
          <w:szCs w:val="20"/>
        </w:rPr>
        <w:t>Er moet een arbeidsomvang in het spelerscontract worden opgenomen</w:t>
      </w:r>
      <w:r w:rsidR="00473BFE" w:rsidRPr="00010AAA">
        <w:rPr>
          <w:sz w:val="20"/>
          <w:szCs w:val="20"/>
        </w:rPr>
        <w:t>,</w:t>
      </w:r>
      <w:r w:rsidRPr="00010AAA">
        <w:rPr>
          <w:sz w:val="20"/>
          <w:szCs w:val="20"/>
        </w:rPr>
        <w:t xml:space="preserve"> maar e</w:t>
      </w:r>
      <w:r w:rsidR="006D2C50" w:rsidRPr="00010AAA">
        <w:rPr>
          <w:sz w:val="20"/>
          <w:szCs w:val="20"/>
        </w:rPr>
        <w:t xml:space="preserve">r geldt </w:t>
      </w:r>
      <w:r w:rsidR="00473BFE" w:rsidRPr="00010AAA">
        <w:rPr>
          <w:sz w:val="20"/>
          <w:szCs w:val="20"/>
        </w:rPr>
        <w:t xml:space="preserve">vanuit de reglementen van de KNVB </w:t>
      </w:r>
      <w:r w:rsidR="006D2C50" w:rsidRPr="00010AAA">
        <w:rPr>
          <w:sz w:val="20"/>
          <w:szCs w:val="20"/>
        </w:rPr>
        <w:t>geen minimum arbeidsomvang. Het is de verantwoordelijkheid van partijen om een reële arbeidsomvang overeen te komen. Als partijen dit niet doen</w:t>
      </w:r>
      <w:r w:rsidRPr="00010AAA">
        <w:rPr>
          <w:sz w:val="20"/>
          <w:szCs w:val="20"/>
        </w:rPr>
        <w:t>,</w:t>
      </w:r>
      <w:r w:rsidR="006D2C50" w:rsidRPr="00010AAA">
        <w:rPr>
          <w:sz w:val="20"/>
          <w:szCs w:val="20"/>
        </w:rPr>
        <w:t xml:space="preserve"> </w:t>
      </w:r>
      <w:r w:rsidR="003359B5" w:rsidRPr="00010AAA">
        <w:rPr>
          <w:sz w:val="20"/>
          <w:szCs w:val="20"/>
        </w:rPr>
        <w:t>wordt niet in lijn gehandeld met de wet en dat kan</w:t>
      </w:r>
      <w:r w:rsidR="00BB06B5" w:rsidRPr="00010AAA">
        <w:rPr>
          <w:sz w:val="20"/>
          <w:szCs w:val="20"/>
        </w:rPr>
        <w:t xml:space="preserve"> </w:t>
      </w:r>
      <w:r w:rsidR="003359B5" w:rsidRPr="00010AAA">
        <w:rPr>
          <w:sz w:val="20"/>
          <w:szCs w:val="20"/>
        </w:rPr>
        <w:t>verstrekkende gevolgen hebben.</w:t>
      </w:r>
      <w:r w:rsidR="00BB06B5" w:rsidRPr="00010AAA">
        <w:rPr>
          <w:sz w:val="20"/>
          <w:szCs w:val="20"/>
        </w:rPr>
        <w:t xml:space="preserve"> </w:t>
      </w:r>
      <w:r w:rsidR="00D22977" w:rsidRPr="00D22977">
        <w:rPr>
          <w:sz w:val="20"/>
          <w:szCs w:val="20"/>
        </w:rPr>
        <w:t>Op basis van de arbeidsduur bouwt een speler ook 8% vakantiegeld en betaalde vakantiedagen op. Het minimum aantal vakantiedagen is per jaar viermaal de overeengekomen arbeidsduur per week dan wel naar rato als de arbeidsovereenkomst korter is dan een jaar.</w:t>
      </w:r>
    </w:p>
    <w:p w14:paraId="596EE819" w14:textId="77777777" w:rsidR="00BB06B5" w:rsidRPr="00010AAA" w:rsidRDefault="00BB06B5" w:rsidP="00BB06B5">
      <w:pPr>
        <w:pStyle w:val="Lijstalinea"/>
        <w:ind w:left="360"/>
        <w:rPr>
          <w:sz w:val="20"/>
          <w:szCs w:val="20"/>
        </w:rPr>
      </w:pPr>
    </w:p>
    <w:p w14:paraId="0FA8271E" w14:textId="598B86C7" w:rsidR="00BB06B5" w:rsidRPr="00010AAA" w:rsidRDefault="00BB06B5" w:rsidP="00987EB0">
      <w:pPr>
        <w:pStyle w:val="Lijstalinea"/>
        <w:ind w:left="0"/>
        <w:rPr>
          <w:sz w:val="20"/>
          <w:szCs w:val="20"/>
        </w:rPr>
      </w:pPr>
      <w:r w:rsidRPr="00010AAA">
        <w:rPr>
          <w:sz w:val="20"/>
          <w:szCs w:val="20"/>
        </w:rPr>
        <w:t xml:space="preserve">De KNVB toetst </w:t>
      </w:r>
      <w:r w:rsidR="008B55B8" w:rsidRPr="00010AAA">
        <w:rPr>
          <w:sz w:val="20"/>
          <w:szCs w:val="20"/>
        </w:rPr>
        <w:t>alleen</w:t>
      </w:r>
      <w:r w:rsidRPr="00010AAA">
        <w:rPr>
          <w:sz w:val="20"/>
          <w:szCs w:val="20"/>
        </w:rPr>
        <w:t xml:space="preserve"> of op basis van de afgesproken arbeidsomvang het wettelijk minimumloon is overeengekomen. </w:t>
      </w:r>
      <w:r w:rsidR="000904B1" w:rsidRPr="00010AAA">
        <w:rPr>
          <w:sz w:val="20"/>
          <w:szCs w:val="20"/>
        </w:rPr>
        <w:t>Of de arbeidsomvang reëel is</w:t>
      </w:r>
      <w:r w:rsidR="008A3152" w:rsidRPr="00010AAA">
        <w:rPr>
          <w:sz w:val="20"/>
          <w:szCs w:val="20"/>
        </w:rPr>
        <w:t>,</w:t>
      </w:r>
      <w:r w:rsidR="000904B1" w:rsidRPr="00010AAA">
        <w:rPr>
          <w:sz w:val="20"/>
          <w:szCs w:val="20"/>
        </w:rPr>
        <w:t xml:space="preserve"> wordt dus niet door de KNVB getoetst. </w:t>
      </w:r>
    </w:p>
    <w:p w14:paraId="573A96F5" w14:textId="7DBE1057" w:rsidR="006D2C50" w:rsidRPr="00010AAA" w:rsidRDefault="006D2C50" w:rsidP="006D2C50">
      <w:pPr>
        <w:rPr>
          <w:sz w:val="20"/>
          <w:szCs w:val="20"/>
        </w:rPr>
      </w:pPr>
    </w:p>
    <w:p w14:paraId="2BA17908" w14:textId="77777777" w:rsidR="007947A8" w:rsidRPr="00010AAA" w:rsidRDefault="007947A8" w:rsidP="006D2C50">
      <w:pPr>
        <w:rPr>
          <w:sz w:val="20"/>
          <w:szCs w:val="20"/>
          <w:u w:val="single"/>
        </w:rPr>
      </w:pPr>
    </w:p>
    <w:p w14:paraId="7F85C38D" w14:textId="48D1972D" w:rsidR="006D2C50" w:rsidRPr="00010AAA" w:rsidRDefault="007064EF" w:rsidP="006D2C50">
      <w:pPr>
        <w:rPr>
          <w:sz w:val="20"/>
          <w:szCs w:val="20"/>
          <w:u w:val="single"/>
        </w:rPr>
      </w:pPr>
      <w:r w:rsidRPr="00010AAA">
        <w:rPr>
          <w:sz w:val="20"/>
          <w:szCs w:val="20"/>
          <w:u w:val="single"/>
        </w:rPr>
        <w:t xml:space="preserve">Artikel 4: </w:t>
      </w:r>
      <w:r w:rsidR="000904B1" w:rsidRPr="00010AAA">
        <w:rPr>
          <w:sz w:val="20"/>
          <w:szCs w:val="20"/>
          <w:u w:val="single"/>
        </w:rPr>
        <w:t>Salaris / wedstrijdpremies:</w:t>
      </w:r>
    </w:p>
    <w:p w14:paraId="5C3E136C" w14:textId="547C0188" w:rsidR="000904B1" w:rsidRPr="00010AAA" w:rsidRDefault="000904B1" w:rsidP="006D2C50">
      <w:pPr>
        <w:rPr>
          <w:sz w:val="20"/>
          <w:szCs w:val="20"/>
        </w:rPr>
      </w:pPr>
    </w:p>
    <w:p w14:paraId="62629BF9" w14:textId="16D89CB8" w:rsidR="003C7561" w:rsidRPr="00010AAA" w:rsidRDefault="000904B1" w:rsidP="00987EB0">
      <w:pPr>
        <w:pStyle w:val="Lijstalinea"/>
        <w:ind w:left="0"/>
        <w:rPr>
          <w:sz w:val="20"/>
          <w:szCs w:val="20"/>
        </w:rPr>
      </w:pPr>
      <w:r w:rsidRPr="00010AAA">
        <w:rPr>
          <w:sz w:val="20"/>
          <w:szCs w:val="20"/>
        </w:rPr>
        <w:t xml:space="preserve">Het </w:t>
      </w:r>
      <w:r w:rsidR="003C7561" w:rsidRPr="00010AAA">
        <w:rPr>
          <w:sz w:val="20"/>
          <w:szCs w:val="20"/>
        </w:rPr>
        <w:t>is aan partijen om een salaris overeen te komen. Het afgesproken s</w:t>
      </w:r>
      <w:r w:rsidRPr="00010AAA">
        <w:rPr>
          <w:sz w:val="20"/>
          <w:szCs w:val="20"/>
        </w:rPr>
        <w:t>alaris m</w:t>
      </w:r>
      <w:r w:rsidR="003C7561" w:rsidRPr="00010AAA">
        <w:rPr>
          <w:sz w:val="20"/>
          <w:szCs w:val="20"/>
        </w:rPr>
        <w:t xml:space="preserve">ag alleen niet lager zijn dan </w:t>
      </w:r>
      <w:r w:rsidRPr="00010AAA">
        <w:rPr>
          <w:sz w:val="20"/>
          <w:szCs w:val="20"/>
        </w:rPr>
        <w:t xml:space="preserve">het wettelijk minimumloon. </w:t>
      </w:r>
      <w:r w:rsidR="003C7561" w:rsidRPr="00010AAA">
        <w:rPr>
          <w:sz w:val="20"/>
          <w:szCs w:val="20"/>
        </w:rPr>
        <w:t xml:space="preserve">De KNVB toetst </w:t>
      </w:r>
      <w:r w:rsidR="00FD27B3" w:rsidRPr="00010AAA">
        <w:rPr>
          <w:sz w:val="20"/>
          <w:szCs w:val="20"/>
        </w:rPr>
        <w:t>alleen</w:t>
      </w:r>
      <w:r w:rsidR="003C7561" w:rsidRPr="00010AAA">
        <w:rPr>
          <w:sz w:val="20"/>
          <w:szCs w:val="20"/>
        </w:rPr>
        <w:t xml:space="preserve"> op het moment van registratie en aan de hand van de overeengekomen arbeidsomvang of aan het wettelijk minimumloon is voldaan.</w:t>
      </w:r>
      <w:r w:rsidR="00983ABA" w:rsidRPr="00010AAA">
        <w:rPr>
          <w:sz w:val="20"/>
          <w:szCs w:val="20"/>
        </w:rPr>
        <w:t xml:space="preserve"> Als achteraf blijkt dat de arbeidsomvang hoger is en dus </w:t>
      </w:r>
      <w:r w:rsidR="00D107A4" w:rsidRPr="00010AAA">
        <w:rPr>
          <w:sz w:val="20"/>
          <w:szCs w:val="20"/>
        </w:rPr>
        <w:t xml:space="preserve">met het eerder overeengekomen salaris </w:t>
      </w:r>
      <w:r w:rsidR="00983ABA" w:rsidRPr="00010AAA">
        <w:rPr>
          <w:sz w:val="20"/>
          <w:szCs w:val="20"/>
        </w:rPr>
        <w:t>niet is voldaan aan het minimumloon</w:t>
      </w:r>
      <w:r w:rsidR="00D107A4" w:rsidRPr="00010AAA">
        <w:rPr>
          <w:sz w:val="20"/>
          <w:szCs w:val="20"/>
        </w:rPr>
        <w:t>, heeft dit geen consequenties voor de registratie. De club wordt dan wel op basis van de wet geacht het salaris (met terugwerkende kracht) aan te vullen tot het correcte wettelijk minimumloon.</w:t>
      </w:r>
      <w:r w:rsidR="00983ABA" w:rsidRPr="00010AAA">
        <w:rPr>
          <w:sz w:val="20"/>
          <w:szCs w:val="20"/>
        </w:rPr>
        <w:t xml:space="preserve"> </w:t>
      </w:r>
    </w:p>
    <w:p w14:paraId="144AD4F2" w14:textId="77777777" w:rsidR="003C7561" w:rsidRPr="00010AAA" w:rsidRDefault="003C7561" w:rsidP="003C7561">
      <w:pPr>
        <w:pStyle w:val="Lijstalinea"/>
        <w:ind w:left="360"/>
        <w:rPr>
          <w:sz w:val="20"/>
          <w:szCs w:val="20"/>
        </w:rPr>
      </w:pPr>
    </w:p>
    <w:p w14:paraId="442C58BD" w14:textId="02A35CB7" w:rsidR="003C7561" w:rsidRPr="00010AAA" w:rsidRDefault="003C7561" w:rsidP="00987EB0">
      <w:pPr>
        <w:pStyle w:val="Lijstalinea"/>
        <w:ind w:left="0"/>
        <w:rPr>
          <w:sz w:val="20"/>
          <w:szCs w:val="20"/>
        </w:rPr>
      </w:pPr>
      <w:r w:rsidRPr="00010AAA">
        <w:rPr>
          <w:sz w:val="20"/>
          <w:szCs w:val="20"/>
        </w:rPr>
        <w:t xml:space="preserve">Er kan aanvullend </w:t>
      </w:r>
      <w:r w:rsidR="005547D3" w:rsidRPr="00010AAA">
        <w:rPr>
          <w:sz w:val="20"/>
          <w:szCs w:val="20"/>
        </w:rPr>
        <w:t xml:space="preserve">op het wettelijk minimumloon </w:t>
      </w:r>
      <w:r w:rsidRPr="00010AAA">
        <w:rPr>
          <w:sz w:val="20"/>
          <w:szCs w:val="20"/>
        </w:rPr>
        <w:t xml:space="preserve">een premieregeling worden afgesproken. Dit geldt dan als </w:t>
      </w:r>
      <w:r w:rsidR="005547D3" w:rsidRPr="00010AAA">
        <w:rPr>
          <w:sz w:val="20"/>
          <w:szCs w:val="20"/>
        </w:rPr>
        <w:t xml:space="preserve">een </w:t>
      </w:r>
      <w:r w:rsidRPr="00010AAA">
        <w:rPr>
          <w:sz w:val="20"/>
          <w:szCs w:val="20"/>
        </w:rPr>
        <w:t>bonus</w:t>
      </w:r>
      <w:r w:rsidR="005547D3" w:rsidRPr="00010AAA">
        <w:rPr>
          <w:sz w:val="20"/>
          <w:szCs w:val="20"/>
        </w:rPr>
        <w:t>.</w:t>
      </w:r>
    </w:p>
    <w:p w14:paraId="3C5AA107" w14:textId="77777777" w:rsidR="001271C2" w:rsidRPr="00010AAA" w:rsidRDefault="001271C2" w:rsidP="001442E3">
      <w:pPr>
        <w:rPr>
          <w:sz w:val="20"/>
          <w:szCs w:val="20"/>
        </w:rPr>
      </w:pPr>
    </w:p>
    <w:p w14:paraId="0590185C" w14:textId="28AF5447" w:rsidR="00B07048" w:rsidRDefault="00B07048">
      <w:pPr>
        <w:spacing w:after="160" w:line="259" w:lineRule="auto"/>
        <w:rPr>
          <w:sz w:val="20"/>
          <w:szCs w:val="20"/>
          <w:u w:val="single"/>
        </w:rPr>
      </w:pPr>
    </w:p>
    <w:p w14:paraId="50287D45" w14:textId="13B799B3" w:rsidR="001271C2" w:rsidRPr="00010AAA" w:rsidRDefault="007064EF" w:rsidP="001442E3">
      <w:pPr>
        <w:spacing w:after="160" w:line="259" w:lineRule="auto"/>
        <w:rPr>
          <w:sz w:val="20"/>
          <w:szCs w:val="20"/>
          <w:u w:val="single"/>
        </w:rPr>
      </w:pPr>
      <w:r w:rsidRPr="00010AAA">
        <w:rPr>
          <w:sz w:val="20"/>
          <w:szCs w:val="20"/>
          <w:u w:val="single"/>
        </w:rPr>
        <w:lastRenderedPageBreak/>
        <w:t xml:space="preserve">Artikel 5: </w:t>
      </w:r>
      <w:r w:rsidR="001271C2" w:rsidRPr="00010AAA">
        <w:rPr>
          <w:sz w:val="20"/>
          <w:szCs w:val="20"/>
          <w:u w:val="single"/>
        </w:rPr>
        <w:t>Algemene verplichtingen Werkgever:</w:t>
      </w:r>
    </w:p>
    <w:p w14:paraId="2C3DFFC1" w14:textId="6189679A" w:rsidR="001271C2" w:rsidRPr="00010AAA" w:rsidRDefault="001271C2" w:rsidP="001271C2">
      <w:pPr>
        <w:rPr>
          <w:sz w:val="20"/>
          <w:szCs w:val="20"/>
        </w:rPr>
      </w:pPr>
    </w:p>
    <w:p w14:paraId="6F586CA3" w14:textId="24A6BD05" w:rsidR="001271C2" w:rsidRDefault="001271C2" w:rsidP="007064EF">
      <w:pPr>
        <w:rPr>
          <w:sz w:val="20"/>
          <w:szCs w:val="20"/>
        </w:rPr>
      </w:pPr>
      <w:r w:rsidRPr="00010AAA">
        <w:rPr>
          <w:sz w:val="20"/>
          <w:szCs w:val="20"/>
        </w:rPr>
        <w:t xml:space="preserve">Registratie van het spelerscontract is verplicht. Het spelerscontract moet uiterlijk </w:t>
      </w:r>
      <w:r w:rsidR="007064EF" w:rsidRPr="00010AAA">
        <w:rPr>
          <w:sz w:val="20"/>
          <w:szCs w:val="20"/>
        </w:rPr>
        <w:t>een week na de ingangsdatum van het contract, of, indien de ingangsdatum van het contract voor de datum van ondertekening van het contract ligt, uiterlijk een week na de datum van ondertekening van het contract, per aangetekende brief door de vereniging aan het secretariaat amateurvoetbal worden gezonden ter registratie door het bestuur amateurvoetbal.</w:t>
      </w:r>
    </w:p>
    <w:p w14:paraId="2BAE25CF" w14:textId="77777777" w:rsidR="000B359A" w:rsidRPr="00010AAA" w:rsidRDefault="000B359A" w:rsidP="007064EF">
      <w:pPr>
        <w:rPr>
          <w:sz w:val="20"/>
          <w:szCs w:val="20"/>
        </w:rPr>
      </w:pPr>
    </w:p>
    <w:p w14:paraId="06FD8731" w14:textId="5633AF49" w:rsidR="001271C2" w:rsidRPr="00010AAA" w:rsidRDefault="000B359A" w:rsidP="00323F2C">
      <w:pPr>
        <w:rPr>
          <w:sz w:val="20"/>
          <w:szCs w:val="20"/>
        </w:rPr>
      </w:pPr>
      <w:r w:rsidRPr="000B359A">
        <w:rPr>
          <w:i/>
          <w:iCs/>
          <w:sz w:val="20"/>
          <w:szCs w:val="20"/>
        </w:rPr>
        <w:t>Let op</w:t>
      </w:r>
      <w:r w:rsidRPr="000B359A">
        <w:rPr>
          <w:sz w:val="20"/>
          <w:szCs w:val="20"/>
        </w:rPr>
        <w:t>: het niet registeren van een verhouding tussen een club en speler die feitelijk neerkomt op een verhouding zoals bedoeld in het spelerscontract is dus tuchtrechtelijk verwijtbaar (dat is gelijk aan het niet registeren van een spelerscontract).</w:t>
      </w:r>
    </w:p>
    <w:p w14:paraId="675066BA" w14:textId="77777777" w:rsidR="001442E3" w:rsidRPr="00010AAA" w:rsidRDefault="001442E3" w:rsidP="00323F2C">
      <w:pPr>
        <w:rPr>
          <w:sz w:val="20"/>
          <w:szCs w:val="20"/>
        </w:rPr>
      </w:pPr>
    </w:p>
    <w:p w14:paraId="3BF981EB" w14:textId="5792C400" w:rsidR="00323F2C" w:rsidRPr="00010AAA" w:rsidRDefault="007064EF" w:rsidP="00323F2C">
      <w:pPr>
        <w:rPr>
          <w:sz w:val="20"/>
          <w:szCs w:val="20"/>
          <w:u w:val="single"/>
        </w:rPr>
      </w:pPr>
      <w:r w:rsidRPr="00010AAA">
        <w:rPr>
          <w:sz w:val="20"/>
          <w:szCs w:val="20"/>
          <w:u w:val="single"/>
        </w:rPr>
        <w:t xml:space="preserve">Artikel 6: </w:t>
      </w:r>
      <w:r w:rsidR="00323F2C" w:rsidRPr="00010AAA">
        <w:rPr>
          <w:sz w:val="20"/>
          <w:szCs w:val="20"/>
          <w:u w:val="single"/>
        </w:rPr>
        <w:t>Algemene verplichtingen Werknemer:</w:t>
      </w:r>
    </w:p>
    <w:p w14:paraId="616137CF" w14:textId="69A6DE4F" w:rsidR="006B18F0" w:rsidRPr="00010AAA" w:rsidRDefault="006B18F0" w:rsidP="00323F2C">
      <w:pPr>
        <w:rPr>
          <w:sz w:val="20"/>
          <w:szCs w:val="20"/>
          <w:u w:val="single"/>
        </w:rPr>
      </w:pPr>
    </w:p>
    <w:p w14:paraId="69123A6F" w14:textId="281997BF" w:rsidR="00BC4168" w:rsidRDefault="006B18F0" w:rsidP="0079760F">
      <w:pPr>
        <w:rPr>
          <w:sz w:val="20"/>
          <w:szCs w:val="20"/>
        </w:rPr>
      </w:pPr>
      <w:r w:rsidRPr="00010AAA">
        <w:rPr>
          <w:sz w:val="20"/>
          <w:szCs w:val="20"/>
        </w:rPr>
        <w:t xml:space="preserve">Het is aan partijen om de werkzaamheden overeen te komen. </w:t>
      </w:r>
      <w:r w:rsidR="00915C24" w:rsidRPr="00010AAA">
        <w:rPr>
          <w:sz w:val="20"/>
          <w:szCs w:val="20"/>
        </w:rPr>
        <w:t>De tekst in het standaard spelerscontract van de KNVB is een suggestie die kan worden aangepast aan de hand van de elftallen waarvoor de club de speler wenst te laten uitkomen.</w:t>
      </w:r>
      <w:r w:rsidRPr="00010AAA">
        <w:rPr>
          <w:sz w:val="20"/>
          <w:szCs w:val="20"/>
        </w:rPr>
        <w:t xml:space="preserve"> Tussentijds de werkzaamheden eenzijdig wijzigen is niet </w:t>
      </w:r>
      <w:r w:rsidR="00344798">
        <w:rPr>
          <w:sz w:val="20"/>
          <w:szCs w:val="20"/>
        </w:rPr>
        <w:t xml:space="preserve">zomaar </w:t>
      </w:r>
      <w:r w:rsidRPr="00010AAA">
        <w:rPr>
          <w:sz w:val="20"/>
          <w:szCs w:val="20"/>
        </w:rPr>
        <w:t xml:space="preserve">mogelijk. </w:t>
      </w:r>
      <w:r w:rsidR="00915C24" w:rsidRPr="00010AAA">
        <w:rPr>
          <w:sz w:val="20"/>
          <w:szCs w:val="20"/>
        </w:rPr>
        <w:t xml:space="preserve">Daarvoor heb je instemming van de speler nodig </w:t>
      </w:r>
      <w:r w:rsidR="00BC4168" w:rsidRPr="00BC4168">
        <w:rPr>
          <w:sz w:val="20"/>
          <w:szCs w:val="20"/>
        </w:rPr>
        <w:t>of een eenzijdig wijzigingsbeding en een zwaarwichtig belang waardoor het belang van de werknemer die door de wijziging wordt geschaad naar maatstaven van redelijkheid en billijkheid moet wijken.</w:t>
      </w:r>
    </w:p>
    <w:p w14:paraId="41AB5BEF" w14:textId="41D37A93" w:rsidR="006B18F0" w:rsidRPr="00010AAA" w:rsidRDefault="006B18F0" w:rsidP="0079760F">
      <w:pPr>
        <w:rPr>
          <w:sz w:val="20"/>
          <w:szCs w:val="20"/>
        </w:rPr>
      </w:pPr>
      <w:r w:rsidRPr="00010AAA">
        <w:rPr>
          <w:sz w:val="20"/>
          <w:szCs w:val="20"/>
        </w:rPr>
        <w:t xml:space="preserve">Uit de jurisprudentie van de arbitragecommissie volgt dat de elftallen die zijn opgenomen in het spelerscontract, bepalend zijn voor het (verplicht) kunnen inzetten van de speler in die elftallen </w:t>
      </w:r>
      <w:r w:rsidR="00915C24" w:rsidRPr="00010AAA">
        <w:rPr>
          <w:sz w:val="20"/>
          <w:szCs w:val="20"/>
        </w:rPr>
        <w:t>en ook</w:t>
      </w:r>
      <w:r w:rsidRPr="00010AAA">
        <w:rPr>
          <w:sz w:val="20"/>
          <w:szCs w:val="20"/>
        </w:rPr>
        <w:t xml:space="preserve"> voor de speler om de inzet in een </w:t>
      </w:r>
      <w:r w:rsidR="001B2239" w:rsidRPr="00010AAA">
        <w:rPr>
          <w:sz w:val="20"/>
          <w:szCs w:val="20"/>
        </w:rPr>
        <w:t xml:space="preserve">niet opgenomen </w:t>
      </w:r>
      <w:r w:rsidRPr="00010AAA">
        <w:rPr>
          <w:sz w:val="20"/>
          <w:szCs w:val="20"/>
        </w:rPr>
        <w:t>elftal te kunnen weigeren.</w:t>
      </w:r>
      <w:r w:rsidR="00915C24" w:rsidRPr="00010AAA">
        <w:rPr>
          <w:sz w:val="20"/>
          <w:szCs w:val="20"/>
        </w:rPr>
        <w:t xml:space="preserve"> Hier moet </w:t>
      </w:r>
      <w:r w:rsidR="000A042A" w:rsidRPr="00010AAA">
        <w:rPr>
          <w:sz w:val="20"/>
          <w:szCs w:val="20"/>
        </w:rPr>
        <w:t xml:space="preserve">door partijen </w:t>
      </w:r>
      <w:r w:rsidR="00915C24" w:rsidRPr="00010AAA">
        <w:rPr>
          <w:sz w:val="20"/>
          <w:szCs w:val="20"/>
        </w:rPr>
        <w:t>vooraf goed over worden nagedacht.</w:t>
      </w:r>
    </w:p>
    <w:p w14:paraId="2C1900D9" w14:textId="1AD6960A" w:rsidR="00B96F63" w:rsidRPr="00010AAA" w:rsidRDefault="00B96F63" w:rsidP="00B96F63">
      <w:pPr>
        <w:rPr>
          <w:sz w:val="20"/>
          <w:szCs w:val="20"/>
        </w:rPr>
      </w:pPr>
    </w:p>
    <w:p w14:paraId="138CEB14" w14:textId="77777777" w:rsidR="007947A8" w:rsidRPr="00010AAA" w:rsidRDefault="007947A8" w:rsidP="00B96F63">
      <w:pPr>
        <w:rPr>
          <w:sz w:val="20"/>
          <w:szCs w:val="20"/>
          <w:u w:val="single"/>
        </w:rPr>
      </w:pPr>
    </w:p>
    <w:p w14:paraId="3546B096" w14:textId="42DC2BE6" w:rsidR="00B96F63" w:rsidRPr="00010AAA" w:rsidRDefault="007064EF" w:rsidP="00B96F63">
      <w:pPr>
        <w:rPr>
          <w:sz w:val="20"/>
          <w:szCs w:val="20"/>
          <w:u w:val="single"/>
        </w:rPr>
      </w:pPr>
      <w:r w:rsidRPr="00010AAA">
        <w:rPr>
          <w:sz w:val="20"/>
          <w:szCs w:val="20"/>
          <w:u w:val="single"/>
        </w:rPr>
        <w:t xml:space="preserve">Artikel 7: </w:t>
      </w:r>
      <w:r w:rsidR="00B96F63" w:rsidRPr="00010AAA">
        <w:rPr>
          <w:sz w:val="20"/>
          <w:szCs w:val="20"/>
          <w:u w:val="single"/>
        </w:rPr>
        <w:t>Uitlenen:</w:t>
      </w:r>
    </w:p>
    <w:p w14:paraId="7AEB72A4" w14:textId="3599EECC" w:rsidR="00B96F63" w:rsidRPr="00010AAA" w:rsidRDefault="00B96F63" w:rsidP="00B96F63">
      <w:pPr>
        <w:rPr>
          <w:sz w:val="20"/>
          <w:szCs w:val="20"/>
        </w:rPr>
      </w:pPr>
    </w:p>
    <w:p w14:paraId="3D809F1D" w14:textId="36984639" w:rsidR="00DB5F02" w:rsidRDefault="00B96F63" w:rsidP="00DB5F02">
      <w:pPr>
        <w:rPr>
          <w:color w:val="00B050"/>
          <w:sz w:val="20"/>
          <w:szCs w:val="20"/>
        </w:rPr>
      </w:pPr>
      <w:r w:rsidRPr="00010AAA">
        <w:rPr>
          <w:sz w:val="20"/>
          <w:szCs w:val="20"/>
        </w:rPr>
        <w:t>Als een speler door een club wordt uitgeleend aan een andere club, dan moet over</w:t>
      </w:r>
      <w:r w:rsidR="0061703C" w:rsidRPr="00010AAA">
        <w:rPr>
          <w:sz w:val="20"/>
          <w:szCs w:val="20"/>
        </w:rPr>
        <w:t xml:space="preserve"> de </w:t>
      </w:r>
      <w:r w:rsidR="00A66CCD" w:rsidRPr="00010AAA">
        <w:rPr>
          <w:sz w:val="20"/>
          <w:szCs w:val="20"/>
        </w:rPr>
        <w:t xml:space="preserve">(voorwaarden van de) </w:t>
      </w:r>
      <w:r w:rsidR="0061703C" w:rsidRPr="00010AAA">
        <w:rPr>
          <w:sz w:val="20"/>
          <w:szCs w:val="20"/>
        </w:rPr>
        <w:t xml:space="preserve">uitleen </w:t>
      </w:r>
      <w:r w:rsidRPr="00010AAA">
        <w:rPr>
          <w:sz w:val="20"/>
          <w:szCs w:val="20"/>
        </w:rPr>
        <w:t>schriftelijk afspraken worden gemaakt</w:t>
      </w:r>
      <w:r w:rsidR="001869B2" w:rsidRPr="00010AAA">
        <w:rPr>
          <w:sz w:val="20"/>
          <w:szCs w:val="20"/>
        </w:rPr>
        <w:t xml:space="preserve"> en ondertekend</w:t>
      </w:r>
      <w:r w:rsidRPr="00010AAA">
        <w:rPr>
          <w:sz w:val="20"/>
          <w:szCs w:val="20"/>
        </w:rPr>
        <w:t xml:space="preserve">. </w:t>
      </w:r>
      <w:r w:rsidR="002469F2" w:rsidRPr="00010AAA">
        <w:rPr>
          <w:sz w:val="20"/>
          <w:szCs w:val="20"/>
        </w:rPr>
        <w:t xml:space="preserve">Voor het uitlenen van een speler aan een andere club moet met in achtneming van het bepaalde in de reglementen van de KNVB, overschrijving worden aangevraagd. Overschrijving </w:t>
      </w:r>
      <w:r w:rsidR="008C10C7" w:rsidRPr="00010AAA">
        <w:rPr>
          <w:sz w:val="20"/>
          <w:szCs w:val="20"/>
        </w:rPr>
        <w:t xml:space="preserve">van de speler </w:t>
      </w:r>
      <w:r w:rsidR="002469F2" w:rsidRPr="00010AAA">
        <w:rPr>
          <w:sz w:val="20"/>
          <w:szCs w:val="20"/>
        </w:rPr>
        <w:t xml:space="preserve">naar een andere club kan alleen plaatsvinden met </w:t>
      </w:r>
      <w:r w:rsidR="002469F2" w:rsidRPr="00DB5F02">
        <w:rPr>
          <w:color w:val="000000" w:themeColor="text1"/>
          <w:sz w:val="20"/>
          <w:szCs w:val="20"/>
        </w:rPr>
        <w:t>toestemming van de club (in dit geval</w:t>
      </w:r>
      <w:r w:rsidR="00166943" w:rsidRPr="00DB5F02">
        <w:rPr>
          <w:color w:val="000000" w:themeColor="text1"/>
          <w:sz w:val="20"/>
          <w:szCs w:val="20"/>
        </w:rPr>
        <w:t xml:space="preserve"> </w:t>
      </w:r>
      <w:r w:rsidR="00A66CCD" w:rsidRPr="00DB5F02">
        <w:rPr>
          <w:color w:val="000000" w:themeColor="text1"/>
          <w:sz w:val="20"/>
          <w:szCs w:val="20"/>
        </w:rPr>
        <w:t xml:space="preserve">betreft dit alleen </w:t>
      </w:r>
      <w:r w:rsidR="002469F2" w:rsidRPr="00DB5F02">
        <w:rPr>
          <w:color w:val="000000" w:themeColor="text1"/>
          <w:sz w:val="20"/>
          <w:szCs w:val="20"/>
        </w:rPr>
        <w:t>de amateurvereniging).</w:t>
      </w:r>
      <w:r w:rsidR="00DB5F02" w:rsidRPr="00DB5F02">
        <w:rPr>
          <w:color w:val="000000" w:themeColor="text1"/>
          <w:sz w:val="20"/>
          <w:szCs w:val="20"/>
        </w:rPr>
        <w:t xml:space="preserve"> De speler wordt gedurende de periode van uitleen, lid van zowel de uitlenende club als de inlenende club, maar is alleen speelgerechtigd voor de inlenende club. </w:t>
      </w:r>
    </w:p>
    <w:p w14:paraId="42B6EEBA" w14:textId="19F9C46D" w:rsidR="00F347FF" w:rsidRPr="00010AAA" w:rsidRDefault="00F347FF" w:rsidP="00DB5F02">
      <w:pPr>
        <w:pStyle w:val="Lijstalinea"/>
        <w:ind w:left="0"/>
        <w:rPr>
          <w:sz w:val="20"/>
          <w:szCs w:val="20"/>
        </w:rPr>
      </w:pPr>
      <w:r w:rsidRPr="00010AAA">
        <w:rPr>
          <w:sz w:val="20"/>
          <w:szCs w:val="20"/>
        </w:rPr>
        <w:t xml:space="preserve"> </w:t>
      </w:r>
    </w:p>
    <w:p w14:paraId="7EF1303B" w14:textId="347EE774" w:rsidR="00F347FF" w:rsidRPr="00010AAA" w:rsidRDefault="00F347FF" w:rsidP="00F347FF">
      <w:pPr>
        <w:pStyle w:val="Lijstalinea"/>
        <w:ind w:left="0"/>
        <w:rPr>
          <w:sz w:val="20"/>
          <w:szCs w:val="20"/>
        </w:rPr>
      </w:pPr>
      <w:r w:rsidRPr="00010AAA">
        <w:rPr>
          <w:sz w:val="20"/>
          <w:szCs w:val="20"/>
        </w:rPr>
        <w:t xml:space="preserve">Het is in het geval van het uitlenen van een speler, aan de </w:t>
      </w:r>
      <w:r w:rsidR="00B07048">
        <w:rPr>
          <w:sz w:val="20"/>
          <w:szCs w:val="20"/>
        </w:rPr>
        <w:t xml:space="preserve">(uitlenende) </w:t>
      </w:r>
      <w:r w:rsidRPr="00010AAA">
        <w:rPr>
          <w:sz w:val="20"/>
          <w:szCs w:val="20"/>
        </w:rPr>
        <w:t xml:space="preserve">club om alle noodzakelijke verzekeringen voor de speler af te sluiten. </w:t>
      </w:r>
      <w:r w:rsidR="00F85B57">
        <w:rPr>
          <w:sz w:val="20"/>
          <w:szCs w:val="20"/>
        </w:rPr>
        <w:t>De inlenende club en/of de KNVB hebben hierin geen rol.</w:t>
      </w:r>
    </w:p>
    <w:p w14:paraId="3BA1A95B" w14:textId="77777777" w:rsidR="001513A8" w:rsidRPr="00010AAA" w:rsidRDefault="001513A8" w:rsidP="001513A8">
      <w:pPr>
        <w:pStyle w:val="Lijstalinea"/>
        <w:rPr>
          <w:sz w:val="20"/>
          <w:szCs w:val="20"/>
        </w:rPr>
      </w:pPr>
    </w:p>
    <w:p w14:paraId="56759040" w14:textId="77777777" w:rsidR="004B612D" w:rsidRPr="00010AAA" w:rsidRDefault="004B612D" w:rsidP="001513A8">
      <w:pPr>
        <w:rPr>
          <w:sz w:val="20"/>
          <w:szCs w:val="20"/>
          <w:u w:val="single"/>
        </w:rPr>
      </w:pPr>
    </w:p>
    <w:p w14:paraId="73AE54C6" w14:textId="55D48EC2" w:rsidR="001513A8" w:rsidRPr="00010AAA" w:rsidRDefault="007064EF" w:rsidP="001513A8">
      <w:pPr>
        <w:rPr>
          <w:sz w:val="20"/>
          <w:szCs w:val="20"/>
          <w:u w:val="single"/>
        </w:rPr>
      </w:pPr>
      <w:r w:rsidRPr="00010AAA">
        <w:rPr>
          <w:sz w:val="20"/>
          <w:szCs w:val="20"/>
          <w:u w:val="single"/>
        </w:rPr>
        <w:t xml:space="preserve">Artikel 8: </w:t>
      </w:r>
      <w:r w:rsidR="001513A8" w:rsidRPr="00010AAA">
        <w:rPr>
          <w:sz w:val="20"/>
          <w:szCs w:val="20"/>
          <w:u w:val="single"/>
        </w:rPr>
        <w:t>Toepasselijk recht en forumkeuze:</w:t>
      </w:r>
    </w:p>
    <w:p w14:paraId="3453894C" w14:textId="03C6F21E" w:rsidR="001513A8" w:rsidRPr="00010AAA" w:rsidRDefault="001513A8" w:rsidP="001513A8">
      <w:pPr>
        <w:rPr>
          <w:sz w:val="20"/>
          <w:szCs w:val="20"/>
        </w:rPr>
      </w:pPr>
    </w:p>
    <w:p w14:paraId="024323A5" w14:textId="4E8BAA6F" w:rsidR="001513A8" w:rsidRPr="00010AAA" w:rsidRDefault="001513A8" w:rsidP="001513A8">
      <w:pPr>
        <w:rPr>
          <w:sz w:val="20"/>
          <w:szCs w:val="20"/>
        </w:rPr>
      </w:pPr>
      <w:r w:rsidRPr="00010AAA">
        <w:rPr>
          <w:sz w:val="20"/>
          <w:szCs w:val="20"/>
        </w:rPr>
        <w:t>Alle geschillen met betrekking tot het spelerscontract moeten worden voorgelegd aan de arbitragecommissie van de KNVB. Meer informatie hierover is te vinden</w:t>
      </w:r>
      <w:r w:rsidR="007064EF" w:rsidRPr="00010AAA">
        <w:rPr>
          <w:sz w:val="20"/>
          <w:szCs w:val="20"/>
        </w:rPr>
        <w:t xml:space="preserve"> via: </w:t>
      </w:r>
      <w:hyperlink r:id="rId14" w:history="1">
        <w:r w:rsidR="007064EF" w:rsidRPr="00010AAA">
          <w:rPr>
            <w:rStyle w:val="Hyperlink"/>
            <w:sz w:val="20"/>
            <w:szCs w:val="20"/>
          </w:rPr>
          <w:t>https://www.knvb.nl/themas/college-van-arbiters</w:t>
        </w:r>
      </w:hyperlink>
      <w:r w:rsidR="007064EF" w:rsidRPr="00010AAA">
        <w:rPr>
          <w:sz w:val="20"/>
          <w:szCs w:val="20"/>
        </w:rPr>
        <w:t xml:space="preserve">. </w:t>
      </w:r>
      <w:r w:rsidRPr="00010AAA">
        <w:rPr>
          <w:sz w:val="20"/>
          <w:szCs w:val="20"/>
        </w:rPr>
        <w:t xml:space="preserve"> </w:t>
      </w:r>
    </w:p>
    <w:p w14:paraId="6FC4870D" w14:textId="617DE68C" w:rsidR="000732AD" w:rsidRPr="00010AAA" w:rsidRDefault="000732AD" w:rsidP="001513A8">
      <w:pPr>
        <w:rPr>
          <w:sz w:val="20"/>
          <w:szCs w:val="20"/>
        </w:rPr>
      </w:pPr>
    </w:p>
    <w:p w14:paraId="67E59B22" w14:textId="77777777" w:rsidR="004B612D" w:rsidRPr="00010AAA" w:rsidRDefault="004B612D" w:rsidP="001513A8">
      <w:pPr>
        <w:rPr>
          <w:sz w:val="20"/>
          <w:szCs w:val="20"/>
          <w:u w:val="single"/>
        </w:rPr>
      </w:pPr>
    </w:p>
    <w:p w14:paraId="36026732" w14:textId="772BD70A" w:rsidR="000732AD" w:rsidRPr="00010AAA" w:rsidRDefault="007064EF" w:rsidP="001513A8">
      <w:pPr>
        <w:rPr>
          <w:sz w:val="20"/>
          <w:szCs w:val="20"/>
          <w:u w:val="single"/>
        </w:rPr>
      </w:pPr>
      <w:r w:rsidRPr="00010AAA">
        <w:rPr>
          <w:sz w:val="20"/>
          <w:szCs w:val="20"/>
          <w:u w:val="single"/>
        </w:rPr>
        <w:t xml:space="preserve">Artikel 9: </w:t>
      </w:r>
      <w:r w:rsidR="000732AD" w:rsidRPr="00010AAA">
        <w:rPr>
          <w:sz w:val="20"/>
          <w:szCs w:val="20"/>
          <w:u w:val="single"/>
        </w:rPr>
        <w:t>Intermediair:</w:t>
      </w:r>
    </w:p>
    <w:p w14:paraId="7D4C00AC" w14:textId="67C2B9AF" w:rsidR="000732AD" w:rsidRPr="00010AAA" w:rsidRDefault="000732AD" w:rsidP="001513A8">
      <w:pPr>
        <w:rPr>
          <w:sz w:val="20"/>
          <w:szCs w:val="20"/>
        </w:rPr>
      </w:pPr>
    </w:p>
    <w:p w14:paraId="345A6616" w14:textId="75E82592" w:rsidR="000732AD" w:rsidRPr="00422AD6" w:rsidRDefault="000732AD" w:rsidP="001513A8">
      <w:pPr>
        <w:rPr>
          <w:sz w:val="20"/>
          <w:szCs w:val="20"/>
        </w:rPr>
      </w:pPr>
      <w:r w:rsidRPr="00010AAA">
        <w:rPr>
          <w:sz w:val="20"/>
          <w:szCs w:val="20"/>
        </w:rPr>
        <w:t xml:space="preserve">Sommige spelers laten zich begeleiden door een intermediair. </w:t>
      </w:r>
      <w:r w:rsidRPr="00010AAA">
        <w:rPr>
          <w:color w:val="333333"/>
          <w:sz w:val="20"/>
          <w:szCs w:val="20"/>
          <w:shd w:val="clear" w:color="auto" w:fill="FFFFFF"/>
        </w:rPr>
        <w:t xml:space="preserve">Uitsluitend personen die bij de KNVB staan geregistreerd als intermediair mogen ook als zodanig optreden. De KNVB heeft hiervoor een </w:t>
      </w:r>
      <w:r w:rsidR="007064EF" w:rsidRPr="00010AAA">
        <w:rPr>
          <w:color w:val="333333"/>
          <w:sz w:val="20"/>
          <w:szCs w:val="20"/>
          <w:shd w:val="clear" w:color="auto" w:fill="FFFFFF"/>
        </w:rPr>
        <w:t>R</w:t>
      </w:r>
      <w:r w:rsidRPr="00010AAA">
        <w:rPr>
          <w:color w:val="333333"/>
          <w:sz w:val="20"/>
          <w:szCs w:val="20"/>
          <w:shd w:val="clear" w:color="auto" w:fill="FFFFFF"/>
        </w:rPr>
        <w:t>eglement Intermediairs. Werkt een club mee aan het sluiten van een spelerscontract onder begeleiding van een intermediair die niet geregistreerd is bij de KNVB, kan dit tuchtrechtelijke consequenties hebben. Meer informatie hierover is te vinden</w:t>
      </w:r>
      <w:r w:rsidR="007064EF" w:rsidRPr="00010AAA">
        <w:rPr>
          <w:color w:val="333333"/>
          <w:sz w:val="20"/>
          <w:szCs w:val="20"/>
          <w:shd w:val="clear" w:color="auto" w:fill="FFFFFF"/>
        </w:rPr>
        <w:t xml:space="preserve"> via: </w:t>
      </w:r>
      <w:hyperlink r:id="rId15" w:history="1">
        <w:r w:rsidR="007064EF" w:rsidRPr="00010AAA">
          <w:rPr>
            <w:rStyle w:val="Hyperlink"/>
            <w:sz w:val="20"/>
            <w:szCs w:val="20"/>
            <w:shd w:val="clear" w:color="auto" w:fill="FFFFFF"/>
          </w:rPr>
          <w:t>https://www.knvb.nl/themas/reglementen-en-besluiten/intermediairs</w:t>
        </w:r>
      </w:hyperlink>
      <w:r w:rsidRPr="00010AAA">
        <w:rPr>
          <w:color w:val="333333"/>
          <w:sz w:val="20"/>
          <w:szCs w:val="20"/>
          <w:shd w:val="clear" w:color="auto" w:fill="FFFFFF"/>
        </w:rPr>
        <w:t>.</w:t>
      </w:r>
    </w:p>
    <w:sectPr w:rsidR="000732AD" w:rsidRPr="00422AD6" w:rsidSect="0017213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A988" w14:textId="77777777" w:rsidR="00261DB2" w:rsidRDefault="00261DB2" w:rsidP="00FD02E9">
      <w:r>
        <w:separator/>
      </w:r>
    </w:p>
  </w:endnote>
  <w:endnote w:type="continuationSeparator" w:id="0">
    <w:p w14:paraId="53EA67AD" w14:textId="77777777" w:rsidR="00261DB2" w:rsidRDefault="00261DB2" w:rsidP="00FD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3CB9" w14:textId="77777777" w:rsidR="00261DB2" w:rsidRDefault="00261DB2" w:rsidP="00FD02E9">
      <w:r>
        <w:separator/>
      </w:r>
    </w:p>
  </w:footnote>
  <w:footnote w:type="continuationSeparator" w:id="0">
    <w:p w14:paraId="20BE7A71" w14:textId="77777777" w:rsidR="00261DB2" w:rsidRDefault="00261DB2" w:rsidP="00FD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CF4"/>
    <w:multiLevelType w:val="hybridMultilevel"/>
    <w:tmpl w:val="00D8D0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9333EB"/>
    <w:multiLevelType w:val="hybridMultilevel"/>
    <w:tmpl w:val="7736E3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1F0F1F"/>
    <w:multiLevelType w:val="hybridMultilevel"/>
    <w:tmpl w:val="25E4EE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94432D8"/>
    <w:multiLevelType w:val="hybridMultilevel"/>
    <w:tmpl w:val="85B01B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363B50"/>
    <w:multiLevelType w:val="hybridMultilevel"/>
    <w:tmpl w:val="FEFCC7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57D4490"/>
    <w:multiLevelType w:val="hybridMultilevel"/>
    <w:tmpl w:val="FABA54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77B2EE5"/>
    <w:multiLevelType w:val="hybridMultilevel"/>
    <w:tmpl w:val="ED4044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1D729D"/>
    <w:multiLevelType w:val="hybridMultilevel"/>
    <w:tmpl w:val="8B48B2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59A61FC"/>
    <w:multiLevelType w:val="hybridMultilevel"/>
    <w:tmpl w:val="AF861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DC4A39"/>
    <w:multiLevelType w:val="hybridMultilevel"/>
    <w:tmpl w:val="B1C8BB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7"/>
  </w:num>
  <w:num w:numId="3">
    <w:abstractNumId w:val="9"/>
  </w:num>
  <w:num w:numId="4">
    <w:abstractNumId w:val="5"/>
  </w:num>
  <w:num w:numId="5">
    <w:abstractNumId w:val="8"/>
  </w:num>
  <w:num w:numId="6">
    <w:abstractNumId w:val="1"/>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64"/>
    <w:rsid w:val="00001E1E"/>
    <w:rsid w:val="00010AAA"/>
    <w:rsid w:val="000732AD"/>
    <w:rsid w:val="000904B1"/>
    <w:rsid w:val="000968F3"/>
    <w:rsid w:val="000A042A"/>
    <w:rsid w:val="000A0F61"/>
    <w:rsid w:val="000A0F9B"/>
    <w:rsid w:val="000A67A4"/>
    <w:rsid w:val="000B0108"/>
    <w:rsid w:val="000B359A"/>
    <w:rsid w:val="000C5169"/>
    <w:rsid w:val="000C633E"/>
    <w:rsid w:val="000F467C"/>
    <w:rsid w:val="00116206"/>
    <w:rsid w:val="001271C2"/>
    <w:rsid w:val="001442E3"/>
    <w:rsid w:val="00145410"/>
    <w:rsid w:val="001513A8"/>
    <w:rsid w:val="00166943"/>
    <w:rsid w:val="0017213B"/>
    <w:rsid w:val="00174DC0"/>
    <w:rsid w:val="001869B2"/>
    <w:rsid w:val="001B2239"/>
    <w:rsid w:val="001B3686"/>
    <w:rsid w:val="001F345C"/>
    <w:rsid w:val="00215072"/>
    <w:rsid w:val="002336FC"/>
    <w:rsid w:val="002469F2"/>
    <w:rsid w:val="00252E22"/>
    <w:rsid w:val="00261DB2"/>
    <w:rsid w:val="002933E6"/>
    <w:rsid w:val="002A0CA5"/>
    <w:rsid w:val="002B7C13"/>
    <w:rsid w:val="002C5860"/>
    <w:rsid w:val="002D55A8"/>
    <w:rsid w:val="002F54D3"/>
    <w:rsid w:val="00323F2C"/>
    <w:rsid w:val="00326B52"/>
    <w:rsid w:val="0033129A"/>
    <w:rsid w:val="003359B5"/>
    <w:rsid w:val="00344798"/>
    <w:rsid w:val="003463C2"/>
    <w:rsid w:val="003C7561"/>
    <w:rsid w:val="00422AD6"/>
    <w:rsid w:val="00473BFE"/>
    <w:rsid w:val="00480095"/>
    <w:rsid w:val="00484509"/>
    <w:rsid w:val="0049649B"/>
    <w:rsid w:val="004B612D"/>
    <w:rsid w:val="004F6798"/>
    <w:rsid w:val="00500014"/>
    <w:rsid w:val="00523EC7"/>
    <w:rsid w:val="00526A34"/>
    <w:rsid w:val="00544E6F"/>
    <w:rsid w:val="005547D3"/>
    <w:rsid w:val="0059039A"/>
    <w:rsid w:val="005A538A"/>
    <w:rsid w:val="005A70AB"/>
    <w:rsid w:val="005B14F8"/>
    <w:rsid w:val="005E3016"/>
    <w:rsid w:val="00602E2E"/>
    <w:rsid w:val="006111B9"/>
    <w:rsid w:val="0061703C"/>
    <w:rsid w:val="00691BE6"/>
    <w:rsid w:val="006A2FBD"/>
    <w:rsid w:val="006B18F0"/>
    <w:rsid w:val="006C2B54"/>
    <w:rsid w:val="006D2C50"/>
    <w:rsid w:val="006F73C2"/>
    <w:rsid w:val="007034A7"/>
    <w:rsid w:val="007064EF"/>
    <w:rsid w:val="00755A4F"/>
    <w:rsid w:val="00755C86"/>
    <w:rsid w:val="00781D81"/>
    <w:rsid w:val="00790473"/>
    <w:rsid w:val="00794667"/>
    <w:rsid w:val="007947A8"/>
    <w:rsid w:val="0079760F"/>
    <w:rsid w:val="007B4DA6"/>
    <w:rsid w:val="007C00B9"/>
    <w:rsid w:val="00807C1E"/>
    <w:rsid w:val="0083321D"/>
    <w:rsid w:val="00841582"/>
    <w:rsid w:val="00845951"/>
    <w:rsid w:val="0085373D"/>
    <w:rsid w:val="00877D2A"/>
    <w:rsid w:val="008A3152"/>
    <w:rsid w:val="008B55B8"/>
    <w:rsid w:val="008B55DE"/>
    <w:rsid w:val="008C10C7"/>
    <w:rsid w:val="00907789"/>
    <w:rsid w:val="00915C24"/>
    <w:rsid w:val="00974059"/>
    <w:rsid w:val="00975C11"/>
    <w:rsid w:val="00983ABA"/>
    <w:rsid w:val="00987EB0"/>
    <w:rsid w:val="009B565F"/>
    <w:rsid w:val="009E6598"/>
    <w:rsid w:val="00A126EC"/>
    <w:rsid w:val="00A66CCD"/>
    <w:rsid w:val="00AC1A9F"/>
    <w:rsid w:val="00AC51B7"/>
    <w:rsid w:val="00AE0117"/>
    <w:rsid w:val="00B07048"/>
    <w:rsid w:val="00B42793"/>
    <w:rsid w:val="00B53A82"/>
    <w:rsid w:val="00B7064C"/>
    <w:rsid w:val="00B8497A"/>
    <w:rsid w:val="00B873E7"/>
    <w:rsid w:val="00B9593A"/>
    <w:rsid w:val="00B96F63"/>
    <w:rsid w:val="00BB06B5"/>
    <w:rsid w:val="00BB69F0"/>
    <w:rsid w:val="00BC4168"/>
    <w:rsid w:val="00BE2288"/>
    <w:rsid w:val="00BE2FE6"/>
    <w:rsid w:val="00BE7C8A"/>
    <w:rsid w:val="00C82300"/>
    <w:rsid w:val="00CC4264"/>
    <w:rsid w:val="00CC61D7"/>
    <w:rsid w:val="00CF29EF"/>
    <w:rsid w:val="00D107A4"/>
    <w:rsid w:val="00D22977"/>
    <w:rsid w:val="00D26EB8"/>
    <w:rsid w:val="00D40E8D"/>
    <w:rsid w:val="00D4496B"/>
    <w:rsid w:val="00D85E09"/>
    <w:rsid w:val="00DB5F02"/>
    <w:rsid w:val="00E520FB"/>
    <w:rsid w:val="00E61A13"/>
    <w:rsid w:val="00E70665"/>
    <w:rsid w:val="00E9025B"/>
    <w:rsid w:val="00E93352"/>
    <w:rsid w:val="00E97069"/>
    <w:rsid w:val="00EF0A33"/>
    <w:rsid w:val="00F347FF"/>
    <w:rsid w:val="00F44D6B"/>
    <w:rsid w:val="00F807FD"/>
    <w:rsid w:val="00F85B57"/>
    <w:rsid w:val="00F929B7"/>
    <w:rsid w:val="00FA0B81"/>
    <w:rsid w:val="00FD02E9"/>
    <w:rsid w:val="00FD27B3"/>
    <w:rsid w:val="00FF4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433B"/>
  <w15:chartTrackingRefBased/>
  <w15:docId w15:val="{3E3B00BD-35CB-401A-9B2C-2E475EA1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4264"/>
    <w:pPr>
      <w:spacing w:after="0" w:line="240" w:lineRule="auto"/>
    </w:pPr>
    <w:rPr>
      <w:sz w:val="22"/>
      <w:szCs w:val="22"/>
    </w:rPr>
  </w:style>
  <w:style w:type="paragraph" w:styleId="Kop1">
    <w:name w:val="heading 1"/>
    <w:basedOn w:val="Standaard"/>
    <w:next w:val="Standaard"/>
    <w:link w:val="Kop1Char"/>
    <w:uiPriority w:val="9"/>
    <w:qFormat/>
    <w:rsid w:val="00001E1E"/>
    <w:pPr>
      <w:keepNext/>
      <w:keepLines/>
      <w:tabs>
        <w:tab w:val="left" w:pos="1418"/>
      </w:tabs>
      <w:spacing w:before="240"/>
      <w:outlineLvl w:val="0"/>
    </w:pPr>
    <w:rPr>
      <w:rFonts w:eastAsiaTheme="majorEastAsia" w:cstheme="majorBidi"/>
      <w:color w:val="000000" w:themeColor="text1"/>
      <w:szCs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E1E"/>
    <w:rPr>
      <w:rFonts w:eastAsiaTheme="majorEastAsia" w:cstheme="majorBidi"/>
      <w:color w:val="000000" w:themeColor="text1"/>
      <w:sz w:val="22"/>
      <w:szCs w:val="32"/>
      <w:u w:val="single"/>
    </w:rPr>
  </w:style>
  <w:style w:type="paragraph" w:styleId="Lijstalinea">
    <w:name w:val="List Paragraph"/>
    <w:basedOn w:val="Standaard"/>
    <w:uiPriority w:val="34"/>
    <w:qFormat/>
    <w:rsid w:val="002C5860"/>
    <w:pPr>
      <w:ind w:left="720"/>
      <w:contextualSpacing/>
    </w:pPr>
  </w:style>
  <w:style w:type="character" w:styleId="Verwijzingopmerking">
    <w:name w:val="annotation reference"/>
    <w:basedOn w:val="Standaardalinea-lettertype"/>
    <w:uiPriority w:val="99"/>
    <w:semiHidden/>
    <w:unhideWhenUsed/>
    <w:rsid w:val="002336FC"/>
    <w:rPr>
      <w:sz w:val="16"/>
      <w:szCs w:val="16"/>
    </w:rPr>
  </w:style>
  <w:style w:type="paragraph" w:styleId="Tekstopmerking">
    <w:name w:val="annotation text"/>
    <w:basedOn w:val="Standaard"/>
    <w:link w:val="TekstopmerkingChar"/>
    <w:uiPriority w:val="99"/>
    <w:unhideWhenUsed/>
    <w:rsid w:val="002336FC"/>
    <w:rPr>
      <w:sz w:val="20"/>
      <w:szCs w:val="20"/>
    </w:rPr>
  </w:style>
  <w:style w:type="character" w:customStyle="1" w:styleId="TekstopmerkingChar">
    <w:name w:val="Tekst opmerking Char"/>
    <w:basedOn w:val="Standaardalinea-lettertype"/>
    <w:link w:val="Tekstopmerking"/>
    <w:uiPriority w:val="99"/>
    <w:rsid w:val="002336FC"/>
  </w:style>
  <w:style w:type="paragraph" w:styleId="Onderwerpvanopmerking">
    <w:name w:val="annotation subject"/>
    <w:basedOn w:val="Tekstopmerking"/>
    <w:next w:val="Tekstopmerking"/>
    <w:link w:val="OnderwerpvanopmerkingChar"/>
    <w:uiPriority w:val="99"/>
    <w:semiHidden/>
    <w:unhideWhenUsed/>
    <w:rsid w:val="002336FC"/>
    <w:rPr>
      <w:b/>
      <w:bCs/>
    </w:rPr>
  </w:style>
  <w:style w:type="character" w:customStyle="1" w:styleId="OnderwerpvanopmerkingChar">
    <w:name w:val="Onderwerp van opmerking Char"/>
    <w:basedOn w:val="TekstopmerkingChar"/>
    <w:link w:val="Onderwerpvanopmerking"/>
    <w:uiPriority w:val="99"/>
    <w:semiHidden/>
    <w:rsid w:val="002336FC"/>
    <w:rPr>
      <w:b/>
      <w:bCs/>
    </w:rPr>
  </w:style>
  <w:style w:type="character" w:styleId="Hyperlink">
    <w:name w:val="Hyperlink"/>
    <w:basedOn w:val="Standaardalinea-lettertype"/>
    <w:uiPriority w:val="99"/>
    <w:unhideWhenUsed/>
    <w:rsid w:val="007064EF"/>
    <w:rPr>
      <w:color w:val="0563C1" w:themeColor="hyperlink"/>
      <w:u w:val="single"/>
    </w:rPr>
  </w:style>
  <w:style w:type="character" w:styleId="Onopgelostemelding">
    <w:name w:val="Unresolved Mention"/>
    <w:basedOn w:val="Standaardalinea-lettertype"/>
    <w:uiPriority w:val="99"/>
    <w:semiHidden/>
    <w:unhideWhenUsed/>
    <w:rsid w:val="007064EF"/>
    <w:rPr>
      <w:color w:val="605E5C"/>
      <w:shd w:val="clear" w:color="auto" w:fill="E1DFDD"/>
    </w:rPr>
  </w:style>
  <w:style w:type="paragraph" w:styleId="Geenafstand">
    <w:name w:val="No Spacing"/>
    <w:uiPriority w:val="1"/>
    <w:qFormat/>
    <w:rsid w:val="007947A8"/>
    <w:pPr>
      <w:spacing w:after="0" w:line="240" w:lineRule="auto"/>
    </w:pPr>
    <w:rPr>
      <w:sz w:val="22"/>
      <w:szCs w:val="22"/>
    </w:rPr>
  </w:style>
  <w:style w:type="paragraph" w:styleId="Revisie">
    <w:name w:val="Revision"/>
    <w:hidden/>
    <w:uiPriority w:val="99"/>
    <w:semiHidden/>
    <w:rsid w:val="009E6598"/>
    <w:pPr>
      <w:spacing w:after="0" w:line="240" w:lineRule="auto"/>
    </w:pPr>
    <w:rPr>
      <w:sz w:val="22"/>
      <w:szCs w:val="22"/>
    </w:rPr>
  </w:style>
  <w:style w:type="character" w:styleId="GevolgdeHyperlink">
    <w:name w:val="FollowedHyperlink"/>
    <w:basedOn w:val="Standaardalinea-lettertype"/>
    <w:uiPriority w:val="99"/>
    <w:semiHidden/>
    <w:unhideWhenUsed/>
    <w:rsid w:val="00B873E7"/>
    <w:rPr>
      <w:color w:val="954F72" w:themeColor="followedHyperlink"/>
      <w:u w:val="single"/>
    </w:rPr>
  </w:style>
  <w:style w:type="paragraph" w:styleId="Voetnoottekst">
    <w:name w:val="footnote text"/>
    <w:basedOn w:val="Standaard"/>
    <w:link w:val="VoetnoottekstChar"/>
    <w:uiPriority w:val="99"/>
    <w:semiHidden/>
    <w:unhideWhenUsed/>
    <w:rsid w:val="00FD02E9"/>
    <w:rPr>
      <w:sz w:val="20"/>
      <w:szCs w:val="20"/>
    </w:rPr>
  </w:style>
  <w:style w:type="character" w:customStyle="1" w:styleId="VoetnoottekstChar">
    <w:name w:val="Voetnoottekst Char"/>
    <w:basedOn w:val="Standaardalinea-lettertype"/>
    <w:link w:val="Voetnoottekst"/>
    <w:uiPriority w:val="99"/>
    <w:semiHidden/>
    <w:rsid w:val="00FD02E9"/>
  </w:style>
  <w:style w:type="character" w:styleId="Voetnootmarkering">
    <w:name w:val="footnote reference"/>
    <w:basedOn w:val="Standaardalinea-lettertype"/>
    <w:uiPriority w:val="99"/>
    <w:semiHidden/>
    <w:unhideWhenUsed/>
    <w:rsid w:val="00FD0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0886">
      <w:bodyDiv w:val="1"/>
      <w:marLeft w:val="0"/>
      <w:marRight w:val="0"/>
      <w:marTop w:val="0"/>
      <w:marBottom w:val="0"/>
      <w:divBdr>
        <w:top w:val="none" w:sz="0" w:space="0" w:color="auto"/>
        <w:left w:val="none" w:sz="0" w:space="0" w:color="auto"/>
        <w:bottom w:val="none" w:sz="0" w:space="0" w:color="auto"/>
        <w:right w:val="none" w:sz="0" w:space="0" w:color="auto"/>
      </w:divBdr>
    </w:div>
    <w:div w:id="1428035331">
      <w:bodyDiv w:val="1"/>
      <w:marLeft w:val="0"/>
      <w:marRight w:val="0"/>
      <w:marTop w:val="0"/>
      <w:marBottom w:val="0"/>
      <w:divBdr>
        <w:top w:val="none" w:sz="0" w:space="0" w:color="auto"/>
        <w:left w:val="none" w:sz="0" w:space="0" w:color="auto"/>
        <w:bottom w:val="none" w:sz="0" w:space="0" w:color="auto"/>
        <w:right w:val="none" w:sz="0" w:space="0" w:color="auto"/>
      </w:divBdr>
    </w:div>
    <w:div w:id="20355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vk.nl/inschrijven-en-wijzigen/inschrijven-bij-de-kamer-van-koophandel/moet-ik-mijn-bedrijf-inschrijven/in--of-uitlenen-van-arbeidskracht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vk.nl/service-en-contact/stel-een-vraag-onli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vb.nl/assist-bestuurders/financi&#235;n-sponsoring/financieel/regeling-betalen-spelers-in-amateurvoetbal" TargetMode="External"/><Relationship Id="rId5" Type="http://schemas.openxmlformats.org/officeDocument/2006/relationships/numbering" Target="numbering.xml"/><Relationship Id="rId15" Type="http://schemas.openxmlformats.org/officeDocument/2006/relationships/hyperlink" Target="https://www.knvb.nl/themas/reglementen-en-besluiten/intermediai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nvb.nl/themas/college-van-arbi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61F10220C5BE438E65462AE464FF07" ma:contentTypeVersion="12" ma:contentTypeDescription="Een nieuw document maken." ma:contentTypeScope="" ma:versionID="7b611bf19bf6e013c3d25411816c49a9">
  <xsd:schema xmlns:xsd="http://www.w3.org/2001/XMLSchema" xmlns:xs="http://www.w3.org/2001/XMLSchema" xmlns:p="http://schemas.microsoft.com/office/2006/metadata/properties" xmlns:ns2="0a909f23-f819-4c15-9dc6-d20f7c3d21e8" xmlns:ns3="18085cb2-98f1-4bc4-9069-f62aedcd5712" targetNamespace="http://schemas.microsoft.com/office/2006/metadata/properties" ma:root="true" ma:fieldsID="20013d693ab323891d56f1e73229b5c4" ns2:_="" ns3:_="">
    <xsd:import namespace="0a909f23-f819-4c15-9dc6-d20f7c3d21e8"/>
    <xsd:import namespace="18085cb2-98f1-4bc4-9069-f62aedcd5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9f23-f819-4c15-9dc6-d20f7c3d2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85cb2-98f1-4bc4-9069-f62aedcd57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E3904-793D-4AD4-B81C-45D566811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A5F8F0-5338-436D-BA9F-636247DD15F7}">
  <ds:schemaRefs>
    <ds:schemaRef ds:uri="http://schemas.openxmlformats.org/officeDocument/2006/bibliography"/>
  </ds:schemaRefs>
</ds:datastoreItem>
</file>

<file path=customXml/itemProps3.xml><?xml version="1.0" encoding="utf-8"?>
<ds:datastoreItem xmlns:ds="http://schemas.openxmlformats.org/officeDocument/2006/customXml" ds:itemID="{4112F23C-FE62-4B5D-B9E5-483AA13329D2}">
  <ds:schemaRefs>
    <ds:schemaRef ds:uri="http://schemas.microsoft.com/sharepoint/v3/contenttype/forms"/>
  </ds:schemaRefs>
</ds:datastoreItem>
</file>

<file path=customXml/itemProps4.xml><?xml version="1.0" encoding="utf-8"?>
<ds:datastoreItem xmlns:ds="http://schemas.openxmlformats.org/officeDocument/2006/customXml" ds:itemID="{C5A0C09A-1E1E-4B1D-8498-00F784543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09f23-f819-4c15-9dc6-d20f7c3d21e8"/>
    <ds:schemaRef ds:uri="18085cb2-98f1-4bc4-9069-f62aedcd5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1815</Words>
  <Characters>9983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Zuidam, Nienke</dc:creator>
  <cp:keywords/>
  <dc:description/>
  <cp:lastModifiedBy>Tervoort, Remco</cp:lastModifiedBy>
  <cp:revision>11</cp:revision>
  <dcterms:created xsi:type="dcterms:W3CDTF">2021-11-24T11:29:00Z</dcterms:created>
  <dcterms:modified xsi:type="dcterms:W3CDTF">2021-12-27T15:41:00Z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0x0101002C61F10220C5BE438E65462AE464FF07</vt:lpwstr>
  </property>
</Properties>
</file>